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62" w:rsidRDefault="00303862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РОСИЙСКАЯ   ФЕДЕРАЦИЯ</w:t>
      </w:r>
    </w:p>
    <w:p w:rsidR="00303862" w:rsidRDefault="00303862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БРЯНСКАЯ   ОБЛАСТЬ</w:t>
      </w:r>
    </w:p>
    <w:p w:rsidR="00303862" w:rsidRDefault="00303862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СЕВСКИЙ МУНИЦИПАЛЬНЫЙ   РАЙОН</w:t>
      </w:r>
    </w:p>
    <w:p w:rsidR="00303862" w:rsidRDefault="00303862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5E77">
        <w:rPr>
          <w:rFonts w:ascii="Times New Roman" w:hAnsi="Times New Roman" w:cs="Times New Roman"/>
          <w:b/>
          <w:sz w:val="28"/>
          <w:szCs w:val="28"/>
        </w:rPr>
        <w:t>ПОДЛЕСНО-НОВОСЕЛЬСКОЕ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03862" w:rsidRDefault="00135E77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ПОДЛЕСНО-НОВОСЕЛЬСКАЯ</w:t>
      </w:r>
      <w:r w:rsidR="00303862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303862" w:rsidRDefault="00303862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862" w:rsidRDefault="00303862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ПОСТАНОВЛЕНИЕ</w:t>
      </w:r>
    </w:p>
    <w:p w:rsidR="00303862" w:rsidRDefault="00303862" w:rsidP="00303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862" w:rsidRPr="00714518" w:rsidRDefault="00303862" w:rsidP="0030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 xml:space="preserve">от   </w:t>
      </w:r>
      <w:r w:rsidR="00135E77" w:rsidRPr="00714518">
        <w:rPr>
          <w:rFonts w:ascii="Times New Roman" w:hAnsi="Times New Roman" w:cs="Times New Roman"/>
          <w:sz w:val="24"/>
          <w:szCs w:val="24"/>
        </w:rPr>
        <w:t>20</w:t>
      </w:r>
      <w:r w:rsidRPr="00714518">
        <w:rPr>
          <w:rFonts w:ascii="Times New Roman" w:hAnsi="Times New Roman" w:cs="Times New Roman"/>
          <w:sz w:val="24"/>
          <w:szCs w:val="24"/>
        </w:rPr>
        <w:t>.01.2023    № 0</w:t>
      </w:r>
      <w:r w:rsidR="00135E77" w:rsidRPr="00714518">
        <w:rPr>
          <w:rFonts w:ascii="Times New Roman" w:hAnsi="Times New Roman" w:cs="Times New Roman"/>
          <w:sz w:val="24"/>
          <w:szCs w:val="24"/>
        </w:rPr>
        <w:t>4</w:t>
      </w:r>
    </w:p>
    <w:p w:rsidR="00303862" w:rsidRPr="00714518" w:rsidRDefault="00135E77" w:rsidP="00303862">
      <w:pPr>
        <w:spacing w:after="0"/>
        <w:jc w:val="both"/>
        <w:rPr>
          <w:rStyle w:val="a7"/>
          <w:color w:val="3C3C3C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д. Подлесные Новоселки</w:t>
      </w:r>
    </w:p>
    <w:p w:rsidR="00303862" w:rsidRPr="00714518" w:rsidRDefault="00303862" w:rsidP="00303862">
      <w:pPr>
        <w:pStyle w:val="a3"/>
        <w:spacing w:before="0" w:beforeAutospacing="0" w:after="0" w:afterAutospacing="0"/>
        <w:rPr>
          <w:rStyle w:val="a7"/>
          <w:color w:val="3C3C3C"/>
        </w:rPr>
      </w:pPr>
      <w:r w:rsidRPr="00714518">
        <w:rPr>
          <w:color w:val="3C3C3C"/>
        </w:rPr>
        <w:br/>
      </w:r>
      <w:r w:rsidRPr="00714518">
        <w:rPr>
          <w:rStyle w:val="a7"/>
          <w:color w:val="3C3C3C"/>
        </w:rPr>
        <w:t>Об утверждении</w:t>
      </w:r>
    </w:p>
    <w:p w:rsidR="00303862" w:rsidRPr="00714518" w:rsidRDefault="00303862" w:rsidP="00303862">
      <w:pPr>
        <w:pStyle w:val="a3"/>
        <w:spacing w:before="0" w:beforeAutospacing="0" w:after="0" w:afterAutospacing="0"/>
        <w:rPr>
          <w:rStyle w:val="a7"/>
          <w:color w:val="3C3C3C"/>
        </w:rPr>
      </w:pPr>
      <w:r w:rsidRPr="00714518">
        <w:rPr>
          <w:rStyle w:val="a7"/>
          <w:color w:val="3C3C3C"/>
        </w:rPr>
        <w:t xml:space="preserve"> административного регламента</w:t>
      </w:r>
      <w:r w:rsidRPr="00714518">
        <w:rPr>
          <w:color w:val="3C3C3C"/>
        </w:rPr>
        <w:br/>
      </w:r>
      <w:r w:rsidRPr="00714518">
        <w:rPr>
          <w:rStyle w:val="a7"/>
          <w:color w:val="3C3C3C"/>
        </w:rPr>
        <w:t>по предоставлению муниципальной услуги</w:t>
      </w:r>
      <w:r w:rsidRPr="00714518">
        <w:rPr>
          <w:color w:val="3C3C3C"/>
        </w:rPr>
        <w:br/>
      </w:r>
      <w:r w:rsidRPr="00714518">
        <w:rPr>
          <w:rStyle w:val="a7"/>
          <w:color w:val="3C3C3C"/>
        </w:rPr>
        <w:t>«Предоставление земельного участка,</w:t>
      </w:r>
    </w:p>
    <w:p w:rsidR="00303862" w:rsidRPr="00714518" w:rsidRDefault="00303862" w:rsidP="00303862">
      <w:pPr>
        <w:pStyle w:val="a3"/>
        <w:spacing w:before="0" w:beforeAutospacing="0" w:after="0" w:afterAutospacing="0"/>
        <w:rPr>
          <w:rStyle w:val="a7"/>
          <w:color w:val="3C3C3C"/>
        </w:rPr>
      </w:pPr>
      <w:r w:rsidRPr="00714518">
        <w:rPr>
          <w:rStyle w:val="a7"/>
          <w:color w:val="3C3C3C"/>
        </w:rPr>
        <w:t>находящегося в государственной или</w:t>
      </w:r>
    </w:p>
    <w:p w:rsidR="00303862" w:rsidRPr="00714518" w:rsidRDefault="00303862" w:rsidP="00303862">
      <w:pPr>
        <w:pStyle w:val="a3"/>
        <w:spacing w:before="0" w:beforeAutospacing="0" w:after="0" w:afterAutospacing="0"/>
        <w:rPr>
          <w:rStyle w:val="a7"/>
          <w:color w:val="3C3C3C"/>
        </w:rPr>
      </w:pPr>
      <w:r w:rsidRPr="00714518">
        <w:rPr>
          <w:rStyle w:val="a7"/>
          <w:color w:val="3C3C3C"/>
        </w:rPr>
        <w:t>муниципальной собственности гражданину</w:t>
      </w:r>
    </w:p>
    <w:p w:rsidR="00303862" w:rsidRPr="00714518" w:rsidRDefault="00303862" w:rsidP="00303862">
      <w:pPr>
        <w:pStyle w:val="a3"/>
        <w:spacing w:before="0" w:beforeAutospacing="0" w:after="0" w:afterAutospacing="0"/>
        <w:rPr>
          <w:rStyle w:val="a7"/>
          <w:color w:val="3C3C3C"/>
        </w:rPr>
      </w:pPr>
      <w:r w:rsidRPr="00714518">
        <w:rPr>
          <w:rStyle w:val="a7"/>
          <w:color w:val="3C3C3C"/>
        </w:rPr>
        <w:t xml:space="preserve">или юридическому лицу </w:t>
      </w:r>
    </w:p>
    <w:p w:rsidR="00303862" w:rsidRPr="00714518" w:rsidRDefault="00303862" w:rsidP="00303862">
      <w:pPr>
        <w:pStyle w:val="a3"/>
        <w:spacing w:before="0" w:beforeAutospacing="0" w:after="0" w:afterAutospacing="0"/>
        <w:rPr>
          <w:rStyle w:val="a7"/>
          <w:color w:val="3C3C3C"/>
        </w:rPr>
      </w:pPr>
      <w:r w:rsidRPr="00714518">
        <w:rPr>
          <w:rStyle w:val="a7"/>
          <w:color w:val="3C3C3C"/>
        </w:rPr>
        <w:t xml:space="preserve"> в собственность бесплатно»</w:t>
      </w:r>
    </w:p>
    <w:p w:rsidR="00303862" w:rsidRPr="00714518" w:rsidRDefault="00303862" w:rsidP="00303862">
      <w:pPr>
        <w:pStyle w:val="a3"/>
        <w:spacing w:before="0" w:beforeAutospacing="0" w:after="0" w:afterAutospacing="0"/>
        <w:jc w:val="both"/>
      </w:pPr>
    </w:p>
    <w:p w:rsidR="00303862" w:rsidRPr="00714518" w:rsidRDefault="00303862" w:rsidP="00303862">
      <w:pPr>
        <w:pStyle w:val="a3"/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t>В соответствии с Земельным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услуг».</w:t>
      </w:r>
    </w:p>
    <w:p w:rsidR="00303862" w:rsidRPr="00714518" w:rsidRDefault="00303862" w:rsidP="00303862">
      <w:pPr>
        <w:pStyle w:val="a3"/>
        <w:spacing w:before="0" w:beforeAutospacing="0" w:after="0" w:afterAutospacing="0"/>
        <w:jc w:val="both"/>
        <w:rPr>
          <w:color w:val="3C3C3C"/>
        </w:rPr>
      </w:pP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b/>
          <w:color w:val="3C3C3C"/>
        </w:rPr>
      </w:pPr>
      <w:r w:rsidRPr="00714518">
        <w:rPr>
          <w:b/>
          <w:color w:val="3C3C3C"/>
        </w:rPr>
        <w:t>ПОСТАНОВЛЯЮ: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</w:pPr>
      <w:r w:rsidRPr="00714518">
        <w:rPr>
          <w:color w:val="3C3C3C"/>
        </w:rPr>
        <w:t>1. Утвердить административный регламент предоставления муниципальной услуги (далее - Регламент) «Предоставление земельного участка, находящегося в  государственной или муниципальной собственности гражданину или юридическому лицу в собственность бесплатно», согласно приложению.</w:t>
      </w:r>
      <w:r w:rsidRPr="00714518">
        <w:rPr>
          <w:color w:val="3C3C3C"/>
        </w:rPr>
        <w:br/>
      </w:r>
      <w:r w:rsidRPr="00714518">
        <w:t>2.Настоящее постановление обнародовать в установленном порядке.  3.Контроль за исполнением настоящего постановления оставляю за собой.</w:t>
      </w:r>
    </w:p>
    <w:p w:rsidR="00303862" w:rsidRPr="00714518" w:rsidRDefault="00303862" w:rsidP="00303862">
      <w:pPr>
        <w:pStyle w:val="ConsPlusNormal"/>
        <w:tabs>
          <w:tab w:val="left" w:pos="37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ab/>
      </w:r>
    </w:p>
    <w:p w:rsidR="00303862" w:rsidRPr="00714518" w:rsidRDefault="00303862" w:rsidP="00303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303862" w:rsidRPr="00714518" w:rsidRDefault="00303862" w:rsidP="00303862">
      <w:pPr>
        <w:pStyle w:val="a3"/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t xml:space="preserve">Глава </w:t>
      </w:r>
      <w:r w:rsidR="00135E77" w:rsidRPr="00714518">
        <w:rPr>
          <w:color w:val="3C3C3C"/>
        </w:rPr>
        <w:t>Подлесно-Новосельской</w:t>
      </w:r>
    </w:p>
    <w:p w:rsidR="00303862" w:rsidRPr="00714518" w:rsidRDefault="00135E77" w:rsidP="00303862">
      <w:pPr>
        <w:pStyle w:val="a3"/>
        <w:tabs>
          <w:tab w:val="left" w:pos="7087"/>
        </w:tabs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t>сельской администрации                                                 С.Н.Родонежский</w:t>
      </w:r>
    </w:p>
    <w:p w:rsidR="00303862" w:rsidRDefault="00303862" w:rsidP="00303862">
      <w:pPr>
        <w:pStyle w:val="a3"/>
        <w:spacing w:before="0" w:beforeAutospacing="0" w:after="150" w:afterAutospacing="0"/>
        <w:jc w:val="right"/>
        <w:rPr>
          <w:color w:val="3C3C3C"/>
        </w:rPr>
      </w:pPr>
      <w:r w:rsidRPr="00714518">
        <w:rPr>
          <w:color w:val="3C3C3C"/>
        </w:rPr>
        <w:br/>
      </w:r>
    </w:p>
    <w:p w:rsidR="00714518" w:rsidRDefault="00714518" w:rsidP="00303862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14518" w:rsidRDefault="00714518" w:rsidP="00303862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14518" w:rsidRDefault="00714518" w:rsidP="00303862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14518" w:rsidRPr="00714518" w:rsidRDefault="00714518" w:rsidP="00303862">
      <w:pPr>
        <w:pStyle w:val="a3"/>
        <w:spacing w:before="0" w:beforeAutospacing="0" w:after="150" w:afterAutospacing="0"/>
        <w:jc w:val="right"/>
        <w:rPr>
          <w:color w:val="3C3C3C"/>
        </w:rPr>
      </w:pPr>
      <w:bookmarkStart w:id="0" w:name="_GoBack"/>
      <w:bookmarkEnd w:id="0"/>
    </w:p>
    <w:p w:rsidR="00303862" w:rsidRPr="00714518" w:rsidRDefault="00303862" w:rsidP="00303862">
      <w:pPr>
        <w:pStyle w:val="a3"/>
        <w:spacing w:before="0" w:beforeAutospacing="0" w:after="150" w:afterAutospacing="0"/>
        <w:jc w:val="right"/>
        <w:rPr>
          <w:color w:val="3C3C3C"/>
        </w:rPr>
      </w:pPr>
      <w:r w:rsidRPr="00714518">
        <w:rPr>
          <w:color w:val="3C3C3C"/>
        </w:rPr>
        <w:lastRenderedPageBreak/>
        <w:t>Приложение</w:t>
      </w:r>
      <w:r w:rsidRPr="00714518">
        <w:rPr>
          <w:color w:val="3C3C3C"/>
        </w:rPr>
        <w:br/>
        <w:t xml:space="preserve">к постановлению  </w:t>
      </w:r>
      <w:r w:rsidRPr="00714518">
        <w:rPr>
          <w:color w:val="3C3C3C"/>
        </w:rPr>
        <w:br/>
        <w:t xml:space="preserve">от </w:t>
      </w:r>
      <w:r w:rsidR="00135E77" w:rsidRPr="00714518">
        <w:rPr>
          <w:color w:val="3C3C3C"/>
        </w:rPr>
        <w:t>20</w:t>
      </w:r>
      <w:r w:rsidRPr="00714518">
        <w:rPr>
          <w:color w:val="3C3C3C"/>
        </w:rPr>
        <w:t>.01.2023г. № 0</w:t>
      </w:r>
      <w:r w:rsidR="00135E77" w:rsidRPr="00714518">
        <w:rPr>
          <w:color w:val="3C3C3C"/>
        </w:rPr>
        <w:t>4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714518">
        <w:rPr>
          <w:rStyle w:val="a7"/>
          <w:color w:val="3C3C3C"/>
        </w:rPr>
        <w:t>АДМИНИСТРАТИВНЫЙ РЕГЛАМЕНТ</w:t>
      </w:r>
      <w:r w:rsidRPr="00714518">
        <w:rPr>
          <w:color w:val="3C3C3C"/>
        </w:rPr>
        <w:br/>
      </w:r>
      <w:r w:rsidRPr="00714518">
        <w:rPr>
          <w:rStyle w:val="a7"/>
          <w:color w:val="3C3C3C"/>
        </w:rPr>
        <w:t>по предоставлению муниципальной услуги</w:t>
      </w:r>
      <w:r w:rsidRPr="00714518">
        <w:rPr>
          <w:color w:val="3C3C3C"/>
        </w:rPr>
        <w:br/>
      </w:r>
      <w:r w:rsidRPr="00714518">
        <w:rPr>
          <w:rStyle w:val="a7"/>
          <w:color w:val="3C3C3C"/>
        </w:rPr>
        <w:t>«Предоставление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бесплатно»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предоставлении земельного участка, находящегося в муниципальной собственности.</w:t>
      </w:r>
      <w:r w:rsidRPr="00714518">
        <w:rPr>
          <w:color w:val="3C3C3C"/>
        </w:rPr>
        <w:br/>
      </w:r>
      <w:r w:rsidRPr="00714518">
        <w:rPr>
          <w:color w:val="3C3C3C"/>
        </w:rPr>
        <w:br/>
        <w:t>1. Общие положения</w:t>
      </w:r>
    </w:p>
    <w:p w:rsidR="00303862" w:rsidRPr="00714518" w:rsidRDefault="00303862" w:rsidP="00303862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Настоящий Административный регламент регулирует отношения, возникающие при предоставлении земельного участка, находящегося в муниципальной собственности.</w:t>
      </w:r>
    </w:p>
    <w:p w:rsidR="00303862" w:rsidRPr="00714518" w:rsidRDefault="00303862" w:rsidP="00303862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 xml:space="preserve">Получателями муниципальной услуги «Предоставление земельного участка, находящегося в государственной или муниципальной собственности гражданину или юридическому </w:t>
      </w:r>
      <w:r w:rsidR="00135E77" w:rsidRPr="00714518">
        <w:rPr>
          <w:color w:val="3C3C3C"/>
        </w:rPr>
        <w:t xml:space="preserve">лицу в собственность бесплатно» </w:t>
      </w:r>
      <w:r w:rsidRPr="00714518">
        <w:rPr>
          <w:color w:val="3C3C3C"/>
        </w:rPr>
        <w:t>являются:</w:t>
      </w:r>
      <w:r w:rsidRPr="00714518">
        <w:rPr>
          <w:color w:val="3C3C3C"/>
        </w:rPr>
        <w:br/>
        <w:t>-физические-лица;</w:t>
      </w:r>
      <w:r w:rsidRPr="00714518">
        <w:rPr>
          <w:color w:val="3C3C3C"/>
        </w:rPr>
        <w:br/>
        <w:t>- юридические лица</w:t>
      </w:r>
    </w:p>
    <w:p w:rsidR="00303862" w:rsidRPr="00714518" w:rsidRDefault="00303862" w:rsidP="00303862">
      <w:pPr>
        <w:pStyle w:val="Style7"/>
        <w:widowControl/>
        <w:numPr>
          <w:ilvl w:val="0"/>
          <w:numId w:val="1"/>
        </w:numPr>
        <w:tabs>
          <w:tab w:val="left" w:pos="864"/>
        </w:tabs>
        <w:ind w:right="98"/>
        <w:jc w:val="center"/>
        <w:rPr>
          <w:rStyle w:val="FontStyle47"/>
          <w:i w:val="0"/>
          <w:iCs w:val="0"/>
          <w:sz w:val="24"/>
          <w:szCs w:val="24"/>
        </w:rPr>
      </w:pPr>
      <w:r w:rsidRPr="00714518">
        <w:rPr>
          <w:rStyle w:val="FontStyle47"/>
          <w:i w:val="0"/>
          <w:iCs w:val="0"/>
          <w:sz w:val="24"/>
          <w:szCs w:val="24"/>
        </w:rPr>
        <w:t xml:space="preserve"> Описание заявителей</w:t>
      </w:r>
    </w:p>
    <w:p w:rsidR="00303862" w:rsidRPr="00714518" w:rsidRDefault="00303862" w:rsidP="00303862">
      <w:pPr>
        <w:pStyle w:val="a3"/>
        <w:jc w:val="both"/>
        <w:rPr>
          <w:color w:val="000000"/>
        </w:rPr>
      </w:pPr>
      <w:r w:rsidRPr="00714518">
        <w:t xml:space="preserve">          Получателями Услуги (далее - Заявители) являются граждане РФ и (или) юридические лица, индивидуальные предприниматели за исключением иностранных лиц.</w:t>
      </w:r>
    </w:p>
    <w:p w:rsidR="00303862" w:rsidRPr="00714518" w:rsidRDefault="00303862" w:rsidP="00303862">
      <w:pPr>
        <w:pStyle w:val="a6"/>
        <w:numPr>
          <w:ilvl w:val="0"/>
          <w:numId w:val="1"/>
        </w:numPr>
        <w:tabs>
          <w:tab w:val="left" w:pos="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 xml:space="preserve">  Порядок информирования о правилах предоставления муниципальной услуги.</w:t>
      </w:r>
    </w:p>
    <w:p w:rsidR="00303862" w:rsidRPr="00714518" w:rsidRDefault="00303862" w:rsidP="00303862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 xml:space="preserve">3.1. Место нахождения Администрации </w:t>
      </w:r>
      <w:r w:rsidR="00135E77" w:rsidRPr="00714518">
        <w:rPr>
          <w:rFonts w:ascii="Times New Roman" w:hAnsi="Times New Roman" w:cs="Times New Roman"/>
          <w:sz w:val="24"/>
          <w:szCs w:val="24"/>
        </w:rPr>
        <w:t>Подлесно-Новосельского</w:t>
      </w:r>
      <w:r w:rsidRPr="0071451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03862" w:rsidRPr="00714518" w:rsidRDefault="00303862" w:rsidP="00303862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Почтовый адрес: 2424</w:t>
      </w:r>
      <w:r w:rsidR="00135E77" w:rsidRPr="00714518">
        <w:rPr>
          <w:rFonts w:ascii="Times New Roman" w:hAnsi="Times New Roman" w:cs="Times New Roman"/>
          <w:sz w:val="24"/>
          <w:szCs w:val="24"/>
        </w:rPr>
        <w:t>61</w:t>
      </w:r>
      <w:r w:rsidRPr="00714518">
        <w:rPr>
          <w:rFonts w:ascii="Times New Roman" w:hAnsi="Times New Roman" w:cs="Times New Roman"/>
          <w:sz w:val="24"/>
          <w:szCs w:val="24"/>
        </w:rPr>
        <w:t xml:space="preserve">, Брянская область, Севский район, </w:t>
      </w:r>
      <w:r w:rsidR="00135E77" w:rsidRPr="00714518">
        <w:rPr>
          <w:rFonts w:ascii="Times New Roman" w:hAnsi="Times New Roman" w:cs="Times New Roman"/>
          <w:sz w:val="24"/>
          <w:szCs w:val="24"/>
        </w:rPr>
        <w:t>д. Подлесные Новоселки ул. Центральная дом 22</w:t>
      </w:r>
    </w:p>
    <w:p w:rsidR="00303862" w:rsidRPr="00714518" w:rsidRDefault="00303862" w:rsidP="00303862">
      <w:pPr>
        <w:pStyle w:val="a6"/>
        <w:shd w:val="clear" w:color="auto" w:fill="FFFFFF"/>
        <w:tabs>
          <w:tab w:val="left" w:pos="1229"/>
        </w:tabs>
        <w:spacing w:before="120" w:after="120" w:line="322" w:lineRule="exact"/>
        <w:ind w:left="510" w:right="1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3.2. График (режим) приема заинтересованных лиц по вопросам предоставления муниципальной услуги дол</w:t>
      </w:r>
      <w:r w:rsidR="00135E77" w:rsidRPr="00714518">
        <w:rPr>
          <w:rFonts w:ascii="Times New Roman" w:hAnsi="Times New Roman" w:cs="Times New Roman"/>
          <w:sz w:val="24"/>
          <w:szCs w:val="24"/>
        </w:rPr>
        <w:t>жностными лицами Администрации Подлесно-Новосельского</w:t>
      </w:r>
      <w:r w:rsidRPr="0071451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4444"/>
      </w:tblGrid>
      <w:tr w:rsidR="00303862" w:rsidRPr="00714518" w:rsidTr="00303862">
        <w:trPr>
          <w:tblCellSpacing w:w="0" w:type="dxa"/>
        </w:trPr>
        <w:tc>
          <w:tcPr>
            <w:tcW w:w="1947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  <w:hideMark/>
          </w:tcPr>
          <w:p w:rsidR="00303862" w:rsidRPr="00714518" w:rsidRDefault="00303862" w:rsidP="0013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35E77" w:rsidRPr="00714518">
              <w:rPr>
                <w:rFonts w:ascii="Times New Roman" w:hAnsi="Times New Roman" w:cs="Times New Roman"/>
                <w:sz w:val="24"/>
                <w:szCs w:val="24"/>
              </w:rPr>
              <w:t>00- 17.1</w:t>
            </w: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5, перерыв 13.00- 14.00</w:t>
            </w:r>
          </w:p>
        </w:tc>
      </w:tr>
      <w:tr w:rsidR="00303862" w:rsidRPr="00714518" w:rsidTr="00303862">
        <w:trPr>
          <w:tblCellSpacing w:w="0" w:type="dxa"/>
        </w:trPr>
        <w:tc>
          <w:tcPr>
            <w:tcW w:w="1947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  <w:hideMark/>
          </w:tcPr>
          <w:p w:rsidR="00303862" w:rsidRPr="00714518" w:rsidRDefault="0013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8.00- 17.1</w:t>
            </w:r>
            <w:r w:rsidR="00303862" w:rsidRPr="00714518">
              <w:rPr>
                <w:rFonts w:ascii="Times New Roman" w:hAnsi="Times New Roman" w:cs="Times New Roman"/>
                <w:sz w:val="24"/>
                <w:szCs w:val="24"/>
              </w:rPr>
              <w:t>5, перерыв 13.00- 14.00</w:t>
            </w:r>
          </w:p>
        </w:tc>
      </w:tr>
      <w:tr w:rsidR="00303862" w:rsidRPr="00714518" w:rsidTr="00303862">
        <w:trPr>
          <w:tblCellSpacing w:w="0" w:type="dxa"/>
        </w:trPr>
        <w:tc>
          <w:tcPr>
            <w:tcW w:w="1947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303862" w:rsidRPr="00714518" w:rsidRDefault="0013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8.00- 17.1</w:t>
            </w:r>
            <w:r w:rsidR="00303862" w:rsidRPr="00714518">
              <w:rPr>
                <w:rFonts w:ascii="Times New Roman" w:hAnsi="Times New Roman" w:cs="Times New Roman"/>
                <w:sz w:val="24"/>
                <w:szCs w:val="24"/>
              </w:rPr>
              <w:t>5, перерыв 13.00 -14.00</w:t>
            </w:r>
          </w:p>
        </w:tc>
      </w:tr>
      <w:tr w:rsidR="00303862" w:rsidRPr="00714518" w:rsidTr="00303862">
        <w:trPr>
          <w:tblCellSpacing w:w="0" w:type="dxa"/>
        </w:trPr>
        <w:tc>
          <w:tcPr>
            <w:tcW w:w="1947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  <w:hideMark/>
          </w:tcPr>
          <w:p w:rsidR="00303862" w:rsidRPr="00714518" w:rsidRDefault="0013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8.00- 17.1</w:t>
            </w:r>
            <w:r w:rsidR="00303862" w:rsidRPr="00714518">
              <w:rPr>
                <w:rFonts w:ascii="Times New Roman" w:hAnsi="Times New Roman" w:cs="Times New Roman"/>
                <w:sz w:val="24"/>
                <w:szCs w:val="24"/>
              </w:rPr>
              <w:t>5, перерыв 13.00 -14.00</w:t>
            </w:r>
          </w:p>
        </w:tc>
      </w:tr>
      <w:tr w:rsidR="00303862" w:rsidRPr="00714518" w:rsidTr="00303862">
        <w:trPr>
          <w:tblCellSpacing w:w="0" w:type="dxa"/>
        </w:trPr>
        <w:tc>
          <w:tcPr>
            <w:tcW w:w="1947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4444" w:type="dxa"/>
            <w:hideMark/>
          </w:tcPr>
          <w:p w:rsidR="00303862" w:rsidRPr="00714518" w:rsidRDefault="0013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303862" w:rsidRPr="00714518">
              <w:rPr>
                <w:rFonts w:ascii="Times New Roman" w:hAnsi="Times New Roman" w:cs="Times New Roman"/>
                <w:sz w:val="24"/>
                <w:szCs w:val="24"/>
              </w:rPr>
              <w:t>0- 15.00, перерыв 13.00 -14.00</w:t>
            </w:r>
          </w:p>
        </w:tc>
      </w:tr>
      <w:tr w:rsidR="00303862" w:rsidRPr="00714518" w:rsidTr="00303862">
        <w:trPr>
          <w:tblCellSpacing w:w="0" w:type="dxa"/>
        </w:trPr>
        <w:tc>
          <w:tcPr>
            <w:tcW w:w="1947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303862" w:rsidRPr="00714518" w:rsidTr="00303862">
        <w:trPr>
          <w:tblCellSpacing w:w="0" w:type="dxa"/>
        </w:trPr>
        <w:tc>
          <w:tcPr>
            <w:tcW w:w="1947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  <w:hideMark/>
          </w:tcPr>
          <w:p w:rsidR="00303862" w:rsidRPr="00714518" w:rsidRDefault="0030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303862" w:rsidRPr="00714518" w:rsidRDefault="00303862" w:rsidP="00303862">
      <w:pPr>
        <w:pStyle w:val="ConsPlusNormal"/>
        <w:widowControl/>
        <w:spacing w:before="12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3.3. Справочные телефоны:</w:t>
      </w:r>
    </w:p>
    <w:p w:rsidR="00303862" w:rsidRPr="00714518" w:rsidRDefault="00303862" w:rsidP="00303862">
      <w:pPr>
        <w:pStyle w:val="ConsPlusNormal"/>
        <w:widowControl/>
        <w:spacing w:before="12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Телефон (факс) при</w:t>
      </w:r>
      <w:r w:rsidR="00135E77" w:rsidRPr="00714518">
        <w:rPr>
          <w:rFonts w:ascii="Times New Roman" w:hAnsi="Times New Roman" w:cs="Times New Roman"/>
          <w:sz w:val="24"/>
          <w:szCs w:val="24"/>
        </w:rPr>
        <w:t>емной Администрации 8 (48356)9-45-25</w:t>
      </w:r>
      <w:r w:rsidRPr="0071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62" w:rsidRPr="00714518" w:rsidRDefault="00303862" w:rsidP="00303862">
      <w:pPr>
        <w:pStyle w:val="Style3"/>
        <w:widowControl/>
        <w:ind w:right="98"/>
        <w:jc w:val="both"/>
        <w:rPr>
          <w:color w:val="474747"/>
        </w:rPr>
      </w:pPr>
      <w:r w:rsidRPr="00714518">
        <w:t xml:space="preserve">       Адрес странички в сети Интернет на сайте: : </w:t>
      </w:r>
      <w:r w:rsidRPr="00714518">
        <w:rPr>
          <w:color w:val="474747"/>
          <w:lang w:val="en-US"/>
        </w:rPr>
        <w:t>www</w:t>
      </w:r>
      <w:r w:rsidRPr="00714518">
        <w:rPr>
          <w:color w:val="474747"/>
        </w:rPr>
        <w:t>.</w:t>
      </w:r>
      <w:r w:rsidRPr="00714518">
        <w:rPr>
          <w:color w:val="474747"/>
          <w:lang w:val="en-US"/>
        </w:rPr>
        <w:t>troebortnoe</w:t>
      </w:r>
      <w:r w:rsidRPr="00714518">
        <w:rPr>
          <w:color w:val="474747"/>
        </w:rPr>
        <w:t>.ru</w:t>
      </w:r>
    </w:p>
    <w:p w:rsidR="00303862" w:rsidRPr="00714518" w:rsidRDefault="00303862" w:rsidP="00303862">
      <w:pPr>
        <w:pStyle w:val="Style7"/>
        <w:widowControl/>
        <w:tabs>
          <w:tab w:val="left" w:pos="845"/>
        </w:tabs>
        <w:ind w:left="510" w:right="98"/>
        <w:jc w:val="both"/>
        <w:rPr>
          <w:rStyle w:val="FontStyle47"/>
          <w:i w:val="0"/>
          <w:sz w:val="24"/>
          <w:szCs w:val="24"/>
        </w:rPr>
      </w:pPr>
      <w:r w:rsidRPr="00714518">
        <w:t>Адрес электронной почты:</w:t>
      </w:r>
      <w:r w:rsidRPr="00714518">
        <w:rPr>
          <w:color w:val="000000"/>
        </w:rPr>
        <w:t xml:space="preserve"> </w:t>
      </w:r>
      <w:r w:rsidRPr="00714518">
        <w:rPr>
          <w:color w:val="000000"/>
          <w:lang w:val="en-US"/>
        </w:rPr>
        <w:t>svetlanagazina</w:t>
      </w:r>
      <w:r w:rsidRPr="00714518">
        <w:rPr>
          <w:color w:val="000000"/>
        </w:rPr>
        <w:t>@</w:t>
      </w:r>
      <w:r w:rsidRPr="00714518">
        <w:rPr>
          <w:color w:val="000000"/>
          <w:lang w:val="en-US"/>
        </w:rPr>
        <w:t>mail</w:t>
      </w:r>
      <w:r w:rsidRPr="00714518">
        <w:rPr>
          <w:color w:val="000000"/>
        </w:rPr>
        <w:t>.</w:t>
      </w:r>
      <w:r w:rsidRPr="00714518">
        <w:rPr>
          <w:color w:val="000000"/>
          <w:lang w:val="en-US"/>
        </w:rPr>
        <w:t>ru</w:t>
      </w:r>
    </w:p>
    <w:p w:rsidR="00303862" w:rsidRPr="00714518" w:rsidRDefault="00303862" w:rsidP="00303862">
      <w:pPr>
        <w:pStyle w:val="ConsPlusNormal"/>
        <w:widowControl/>
        <w:spacing w:before="120"/>
        <w:ind w:left="510" w:firstLine="0"/>
        <w:jc w:val="both"/>
        <w:rPr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3.4. Информация о порядке предоставления муниципальной услуги представляется:</w:t>
      </w:r>
    </w:p>
    <w:p w:rsidR="00303862" w:rsidRPr="00714518" w:rsidRDefault="00303862" w:rsidP="00303862">
      <w:pPr>
        <w:pStyle w:val="a6"/>
        <w:tabs>
          <w:tab w:val="left" w:pos="3570"/>
        </w:tabs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непосредственно специалистом Администрации сельского поселения комитета по жилищным вопросам и строительству при личном обращении;</w:t>
      </w:r>
    </w:p>
    <w:p w:rsidR="00303862" w:rsidRPr="00714518" w:rsidRDefault="00303862" w:rsidP="00303862">
      <w:pPr>
        <w:pStyle w:val="a6"/>
        <w:tabs>
          <w:tab w:val="left" w:pos="3570"/>
        </w:tabs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303862" w:rsidRPr="00714518" w:rsidRDefault="00303862" w:rsidP="00303862">
      <w:pPr>
        <w:pStyle w:val="a6"/>
        <w:tabs>
          <w:tab w:val="left" w:pos="3570"/>
        </w:tabs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Интернет, а также в федеральной государственной информационной системе «Единый портал государственных и муниципальных услуг (функций)), публикации в средствах массовой информации;</w:t>
      </w:r>
    </w:p>
    <w:p w:rsidR="00303862" w:rsidRPr="00714518" w:rsidRDefault="00303862" w:rsidP="00303862">
      <w:pPr>
        <w:pStyle w:val="ConsPlusNormal"/>
        <w:widowControl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 xml:space="preserve"> Основными требованиями к информированию заявителей являются:</w:t>
      </w:r>
    </w:p>
    <w:p w:rsidR="00303862" w:rsidRPr="00714518" w:rsidRDefault="00303862" w:rsidP="00303862">
      <w:pPr>
        <w:pStyle w:val="a6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303862" w:rsidRPr="00714518" w:rsidRDefault="00303862" w:rsidP="00303862">
      <w:pPr>
        <w:pStyle w:val="a6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четкость изложения информации;</w:t>
      </w:r>
    </w:p>
    <w:p w:rsidR="00303862" w:rsidRPr="00714518" w:rsidRDefault="00303862" w:rsidP="00303862">
      <w:pPr>
        <w:pStyle w:val="a6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303862" w:rsidRPr="00714518" w:rsidRDefault="00303862" w:rsidP="00303862">
      <w:pPr>
        <w:pStyle w:val="a6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303862" w:rsidRPr="00714518" w:rsidRDefault="00303862" w:rsidP="00303862">
      <w:pPr>
        <w:pStyle w:val="a6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303862" w:rsidRPr="00714518" w:rsidRDefault="00303862" w:rsidP="00303862">
      <w:pPr>
        <w:pStyle w:val="a6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303862" w:rsidRPr="00714518" w:rsidRDefault="00303862" w:rsidP="00303862">
      <w:pPr>
        <w:pStyle w:val="3"/>
        <w:tabs>
          <w:tab w:val="clear" w:pos="720"/>
          <w:tab w:val="left" w:pos="708"/>
        </w:tabs>
        <w:spacing w:before="120" w:after="120"/>
        <w:ind w:left="870" w:firstLine="0"/>
        <w:rPr>
          <w:rFonts w:ascii="Times New Roman" w:hAnsi="Times New Roman" w:cs="Times New Roman"/>
          <w:b w:val="0"/>
          <w:sz w:val="24"/>
          <w:szCs w:val="24"/>
        </w:rPr>
      </w:pPr>
      <w:r w:rsidRPr="00714518">
        <w:rPr>
          <w:rFonts w:ascii="Times New Roman" w:hAnsi="Times New Roman" w:cs="Times New Roman"/>
          <w:b w:val="0"/>
          <w:sz w:val="24"/>
          <w:szCs w:val="24"/>
        </w:rPr>
        <w:t>5.  Порядок получения консультаций о предоставлении муниципальной услуги</w:t>
      </w:r>
    </w:p>
    <w:p w:rsidR="00303862" w:rsidRPr="00714518" w:rsidRDefault="00303862" w:rsidP="00303862">
      <w:pPr>
        <w:pStyle w:val="a6"/>
        <w:tabs>
          <w:tab w:val="left" w:pos="3570"/>
        </w:tabs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5.1. Консультации по вопросам предоставления муниципальной услуги осуществляются специалистом при личном контакте с заявителями, а также с использованием средств почтовой, телефонной связи.</w:t>
      </w:r>
    </w:p>
    <w:p w:rsidR="00303862" w:rsidRPr="00714518" w:rsidRDefault="00303862" w:rsidP="00303862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 xml:space="preserve">        5. 2.При ответах на телефонные звонки и обращения граждан по вопросу получения муниципальной услуги специалист обязан:</w:t>
      </w:r>
    </w:p>
    <w:p w:rsidR="00303862" w:rsidRPr="00714518" w:rsidRDefault="00303862" w:rsidP="00303862">
      <w:pPr>
        <w:pStyle w:val="a6"/>
        <w:tabs>
          <w:tab w:val="left" w:pos="3570"/>
        </w:tabs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303862" w:rsidRPr="00714518" w:rsidRDefault="00303862" w:rsidP="00303862">
      <w:pPr>
        <w:pStyle w:val="ConsPlusNormal"/>
        <w:widowControl/>
        <w:ind w:left="8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303862" w:rsidRPr="00714518" w:rsidRDefault="00303862" w:rsidP="00303862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 xml:space="preserve">    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303862" w:rsidRPr="00714518" w:rsidRDefault="00303862" w:rsidP="00303862">
      <w:pPr>
        <w:pStyle w:val="ConsPlusNormal"/>
        <w:widowControl/>
        <w:ind w:left="8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303862" w:rsidRPr="00714518" w:rsidRDefault="00303862" w:rsidP="00303862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 xml:space="preserve">    - соблюдать права и законные интересы заявителей.</w:t>
      </w:r>
    </w:p>
    <w:p w:rsidR="00303862" w:rsidRPr="00714518" w:rsidRDefault="00303862" w:rsidP="00303862">
      <w:pPr>
        <w:pStyle w:val="ConsPlusNormal"/>
        <w:widowControl/>
        <w:ind w:left="8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5.3.  Консультации предоставляются по следующим вопросам:</w:t>
      </w:r>
    </w:p>
    <w:p w:rsidR="00303862" w:rsidRPr="00714518" w:rsidRDefault="00303862" w:rsidP="00303862">
      <w:pPr>
        <w:pStyle w:val="a4"/>
        <w:ind w:left="870"/>
        <w:jc w:val="both"/>
        <w:rPr>
          <w:color w:val="111111"/>
        </w:rPr>
      </w:pPr>
      <w:r w:rsidRPr="00714518">
        <w:rPr>
          <w:color w:val="000000"/>
        </w:rPr>
        <w:t xml:space="preserve"> </w:t>
      </w:r>
      <w:r w:rsidRPr="00714518">
        <w:t>- у</w:t>
      </w:r>
      <w:r w:rsidRPr="00714518">
        <w:rPr>
          <w:color w:val="111111"/>
        </w:rPr>
        <w:t>становления права заявителя на предоставление ему муниципальной услуги;</w:t>
      </w:r>
    </w:p>
    <w:p w:rsidR="00303862" w:rsidRPr="00714518" w:rsidRDefault="00303862" w:rsidP="00303862">
      <w:pPr>
        <w:pStyle w:val="a4"/>
        <w:ind w:left="870"/>
        <w:jc w:val="both"/>
      </w:pPr>
      <w:r w:rsidRPr="00714518">
        <w:t>- перечня документов, необходимых для получения муниципальной услуги;</w:t>
      </w:r>
    </w:p>
    <w:p w:rsidR="00303862" w:rsidRPr="00714518" w:rsidRDefault="00303862" w:rsidP="00303862">
      <w:pPr>
        <w:pStyle w:val="a4"/>
        <w:ind w:left="870"/>
        <w:jc w:val="both"/>
      </w:pPr>
      <w:r w:rsidRPr="00714518">
        <w:lastRenderedPageBreak/>
        <w:t>- источника получения документов, необходимых для предоставления услуги (орган, организация и их местонахождение);</w:t>
      </w:r>
    </w:p>
    <w:p w:rsidR="00303862" w:rsidRPr="00714518" w:rsidRDefault="00303862" w:rsidP="00303862">
      <w:pPr>
        <w:pStyle w:val="a4"/>
        <w:ind w:left="870"/>
        <w:jc w:val="both"/>
      </w:pPr>
      <w:r w:rsidRPr="00714518">
        <w:t>- времени приема заявителей и выдачи документов;</w:t>
      </w:r>
    </w:p>
    <w:p w:rsidR="00303862" w:rsidRPr="00714518" w:rsidRDefault="00303862" w:rsidP="00303862">
      <w:pPr>
        <w:pStyle w:val="a3"/>
        <w:spacing w:before="0" w:beforeAutospacing="0" w:after="0" w:afterAutospacing="0"/>
        <w:ind w:left="870"/>
        <w:jc w:val="both"/>
      </w:pPr>
      <w:r w:rsidRPr="00714518">
        <w:rPr>
          <w:color w:val="111111"/>
        </w:rPr>
        <w:t xml:space="preserve">- оснований для отказа </w:t>
      </w:r>
      <w:r w:rsidRPr="00714518">
        <w:t>в предоставлении муниципальной услуги</w:t>
      </w:r>
      <w:r w:rsidRPr="00714518">
        <w:rPr>
          <w:color w:val="111111"/>
        </w:rPr>
        <w:t>;</w:t>
      </w:r>
    </w:p>
    <w:p w:rsidR="00303862" w:rsidRPr="00714518" w:rsidRDefault="00303862" w:rsidP="00303862">
      <w:pPr>
        <w:pStyle w:val="a3"/>
        <w:spacing w:before="0" w:beforeAutospacing="0" w:after="0" w:afterAutospacing="0"/>
        <w:ind w:left="870"/>
        <w:jc w:val="both"/>
      </w:pPr>
      <w:r w:rsidRPr="00714518">
        <w:t>-порядка обжалования действий (бездействия) и решений, осуществляемых и принимаемых в ходе исполнения муниципальной услуги.</w:t>
      </w:r>
    </w:p>
    <w:p w:rsidR="00303862" w:rsidRPr="00714518" w:rsidRDefault="00303862" w:rsidP="00303862">
      <w:pPr>
        <w:pStyle w:val="a3"/>
        <w:shd w:val="clear" w:color="auto" w:fill="FFFFFF"/>
        <w:spacing w:before="0" w:beforeAutospacing="0" w:after="0" w:afterAutospacing="0" w:line="173" w:lineRule="atLeast"/>
        <w:ind w:left="870"/>
        <w:jc w:val="both"/>
        <w:rPr>
          <w:color w:val="000000"/>
        </w:rPr>
      </w:pPr>
    </w:p>
    <w:p w:rsidR="00303862" w:rsidRPr="00714518" w:rsidRDefault="00303862" w:rsidP="00303862">
      <w:pPr>
        <w:pStyle w:val="a6"/>
        <w:autoSpaceDE w:val="0"/>
        <w:autoSpaceDN w:val="0"/>
        <w:adjustRightInd w:val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714518">
        <w:rPr>
          <w:rFonts w:ascii="Times New Roman" w:hAnsi="Times New Roman" w:cs="Times New Roman"/>
          <w:sz w:val="24"/>
          <w:szCs w:val="24"/>
        </w:rPr>
        <w:t>5.4. Консультации и приём специалистом граждан и организаций осуществляются в соответствии с режимом работы</w:t>
      </w:r>
      <w:r w:rsidRPr="007145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4518">
        <w:rPr>
          <w:rFonts w:ascii="Times New Roman" w:hAnsi="Times New Roman" w:cs="Times New Roman"/>
          <w:sz w:val="24"/>
          <w:szCs w:val="24"/>
        </w:rPr>
        <w:t xml:space="preserve"> указанным в пункте 2 настоящего Административного регламента.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1590"/>
        <w:jc w:val="both"/>
        <w:rPr>
          <w:color w:val="3C3C3C"/>
        </w:rPr>
      </w:pP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6. Описание результата предоставления услуги.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Результатом предоставления услуги является:</w:t>
      </w:r>
      <w:r w:rsidRPr="00714518">
        <w:rPr>
          <w:color w:val="3C3C3C"/>
        </w:rPr>
        <w:br/>
        <w:t>- решение органа местного самоуправления о предоставлении земельного участка, находящегося в муниципальной собственности, и (или) государственная собственность на которые не разграничена, гражданину или юридическому лицу в собственность бесплатно.</w:t>
      </w:r>
      <w:r w:rsidRPr="00714518">
        <w:rPr>
          <w:color w:val="3C3C3C"/>
        </w:rPr>
        <w:br/>
        <w:t>- отказ в предоставлении муниципальной услуги.</w:t>
      </w:r>
    </w:p>
    <w:p w:rsidR="00135E77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7. Срок предоставления муниципальной услуги.</w:t>
      </w:r>
    </w:p>
    <w:p w:rsidR="00303862" w:rsidRPr="00714518" w:rsidRDefault="00303862" w:rsidP="00135E77">
      <w:pPr>
        <w:pStyle w:val="a3"/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br/>
        <w:t>Максимальный срок предоставления услуги не должен превышать 30 календарных дней.</w:t>
      </w:r>
    </w:p>
    <w:p w:rsidR="00303862" w:rsidRPr="00714518" w:rsidRDefault="00303862" w:rsidP="00135E77">
      <w:pPr>
        <w:pStyle w:val="a3"/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br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03862" w:rsidRPr="00714518" w:rsidRDefault="00303862" w:rsidP="00135E77">
      <w:pPr>
        <w:pStyle w:val="a3"/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714518">
        <w:rPr>
          <w:color w:val="3C3C3C"/>
        </w:rPr>
        <w:br/>
        <w:t xml:space="preserve">- Земельный кодекс РФ от 25.10.2001 №136-ФЗ </w:t>
      </w:r>
    </w:p>
    <w:p w:rsidR="00303862" w:rsidRPr="00714518" w:rsidRDefault="00303862" w:rsidP="00135E77">
      <w:pPr>
        <w:pStyle w:val="a3"/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sym w:font="Symbol" w:char="F02D"/>
      </w:r>
      <w:r w:rsidRPr="00714518">
        <w:rPr>
          <w:color w:val="3C3C3C"/>
        </w:rPr>
        <w:t xml:space="preserve"> 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  <w:r w:rsidRPr="00714518">
        <w:rPr>
          <w:color w:val="3C3C3C"/>
        </w:rPr>
        <w:br/>
      </w:r>
      <w:r w:rsidRPr="00714518">
        <w:rPr>
          <w:color w:val="3C3C3C"/>
        </w:rPr>
        <w:sym w:font="Symbol" w:char="F02D"/>
      </w:r>
      <w:r w:rsidRPr="00714518">
        <w:rPr>
          <w:color w:val="3C3C3C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  <w:r w:rsidRPr="00714518">
        <w:rPr>
          <w:color w:val="3C3C3C"/>
        </w:rPr>
        <w:br/>
        <w:t>- Федеральный закон от 27.07.2010 № 210-ФЗ «Об организации предоставления государств</w:t>
      </w:r>
      <w:r w:rsidR="00135E77" w:rsidRPr="00714518">
        <w:rPr>
          <w:color w:val="3C3C3C"/>
        </w:rPr>
        <w:t>енных и муниципальных услуг» .</w:t>
      </w:r>
      <w:r w:rsidR="00135E77" w:rsidRPr="00714518">
        <w:rPr>
          <w:color w:val="3C3C3C"/>
        </w:rPr>
        <w:br/>
      </w:r>
      <w:r w:rsidRPr="00714518">
        <w:rPr>
          <w:color w:val="3C3C3C"/>
        </w:rPr>
        <w:br/>
        <w:t>9. Перечень документов, необходимых для предоставления муниципальной услуги.</w:t>
      </w:r>
    </w:p>
    <w:p w:rsidR="00303862" w:rsidRPr="00714518" w:rsidRDefault="00303862" w:rsidP="00135E77">
      <w:pPr>
        <w:pStyle w:val="a3"/>
        <w:spacing w:before="0" w:beforeAutospacing="0" w:after="0" w:afterAutospacing="0"/>
        <w:jc w:val="both"/>
        <w:rPr>
          <w:color w:val="3C3C3C"/>
        </w:rPr>
      </w:pPr>
      <w:r w:rsidRPr="00714518">
        <w:rPr>
          <w:color w:val="3C3C3C"/>
        </w:rPr>
        <w:br/>
        <w:t>Для получения муниципальной услуги необходимы следующие документы:</w:t>
      </w:r>
      <w:r w:rsidRPr="00714518">
        <w:rPr>
          <w:color w:val="3C3C3C"/>
        </w:rPr>
        <w:br/>
        <w:t>1) заявление в письменной форме или форме электронного документа, оформленное по образцу согласно Приложению № 1 к Административному регламенту и содержащее следующую информацию:</w:t>
      </w:r>
      <w:r w:rsidRPr="00714518">
        <w:rPr>
          <w:color w:val="3C3C3C"/>
        </w:rPr>
        <w:br/>
        <w:t>- наименование органа, в который направляется заявление;</w:t>
      </w:r>
      <w:r w:rsidRPr="00714518">
        <w:rPr>
          <w:color w:val="3C3C3C"/>
        </w:rPr>
        <w:br/>
        <w:t>- фамилию, имя, отчество (последнее - при наличии) заявителя или наименование органа или организации;</w:t>
      </w:r>
      <w:r w:rsidRPr="00714518">
        <w:rPr>
          <w:color w:val="3C3C3C"/>
        </w:rPr>
        <w:br/>
        <w:t>- почтовый адрес, по которому должен быть направлен ответ;</w:t>
      </w:r>
      <w:r w:rsidRPr="00714518">
        <w:rPr>
          <w:color w:val="3C3C3C"/>
        </w:rPr>
        <w:br/>
        <w:t>- суть заявления;</w:t>
      </w:r>
      <w:r w:rsidRPr="00714518">
        <w:rPr>
          <w:color w:val="3C3C3C"/>
        </w:rPr>
        <w:br/>
      </w:r>
      <w:r w:rsidRPr="00714518">
        <w:rPr>
          <w:color w:val="3C3C3C"/>
        </w:rPr>
        <w:lastRenderedPageBreak/>
        <w:t>- личную подпись и дату;</w:t>
      </w:r>
      <w:r w:rsidRPr="00714518">
        <w:rPr>
          <w:color w:val="3C3C3C"/>
        </w:rPr>
        <w:br/>
        <w:t>2) копию документа, удостоверяющего личность (для гражданина);</w:t>
      </w:r>
      <w:r w:rsidRPr="00714518">
        <w:rPr>
          <w:color w:val="3C3C3C"/>
        </w:rPr>
        <w:br/>
        <w:t>3)заверенные копии учредительных документов юридического лица (свидетельство о регистрации юридического лица, устав, свидетельство о постановке на учет в налоговом органе, свидетельство о внесении в Единый государственный реестр) – для юридических лиц;</w:t>
      </w:r>
      <w:r w:rsidRPr="00714518">
        <w:rPr>
          <w:color w:val="3C3C3C"/>
        </w:rPr>
        <w:br/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  <w:r w:rsidRPr="00714518">
        <w:rPr>
          <w:color w:val="3C3C3C"/>
        </w:rPr>
        <w:br/>
        <w:t>5) выписка из ЕГРН об основных характеристиках и зарегистрированных правах на объект недвижимости (при наличии).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Для принятия решения о предоставлении земельного участка администрация от государственных органов власти запрашиваются следующие документы:</w:t>
      </w:r>
      <w:r w:rsidRPr="00714518">
        <w:rPr>
          <w:color w:val="3C3C3C"/>
        </w:rPr>
        <w:br/>
        <w:t>- выписка из Единого государственного реестра прав на недвижимое имущество и сделок с ним на земельный участок;</w:t>
      </w:r>
      <w:r w:rsidRPr="00714518">
        <w:rPr>
          <w:color w:val="3C3C3C"/>
        </w:rPr>
        <w:br/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  <w:r w:rsidRPr="00714518">
        <w:rPr>
          <w:color w:val="3C3C3C"/>
        </w:rPr>
        <w:br/>
        <w:t>Документы могут быть представлены заявителем самостоятельно.</w:t>
      </w:r>
      <w:r w:rsidRPr="00714518">
        <w:rPr>
          <w:color w:val="3C3C3C"/>
        </w:rPr>
        <w:br/>
        <w:t>Непредставление заявителем указанных документов не является основанием для отказа в предоставлении услуги.</w:t>
      </w:r>
      <w:r w:rsidRPr="00714518">
        <w:rPr>
          <w:color w:val="3C3C3C"/>
        </w:rPr>
        <w:br/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35E77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11. Основания для отказа в приёме документов.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12. Основания для отказа в предоставлении муниципальной услуги.</w:t>
      </w:r>
    </w:p>
    <w:p w:rsidR="00303862" w:rsidRPr="00714518" w:rsidRDefault="00303862" w:rsidP="00303862">
      <w:pPr>
        <w:pStyle w:val="a3"/>
        <w:numPr>
          <w:ilvl w:val="1"/>
          <w:numId w:val="3"/>
        </w:numPr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. Основанием для приостановления предоставления услуги является:</w:t>
      </w:r>
      <w:r w:rsidRPr="00714518">
        <w:rPr>
          <w:color w:val="3C3C3C"/>
        </w:rPr>
        <w:br/>
        <w:t>наличие в представленных документах повреждений, не позволяющих однозначно истолковать их содержание.</w:t>
      </w:r>
    </w:p>
    <w:p w:rsidR="00303862" w:rsidRPr="00714518" w:rsidRDefault="00303862" w:rsidP="00303862">
      <w:pPr>
        <w:pStyle w:val="a3"/>
        <w:numPr>
          <w:ilvl w:val="1"/>
          <w:numId w:val="4"/>
        </w:numPr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lastRenderedPageBreak/>
        <w:t>Основания для отказа в предоставлении муниципальной услуги:</w:t>
      </w:r>
      <w:r w:rsidRPr="00714518">
        <w:rPr>
          <w:color w:val="3C3C3C"/>
        </w:rPr>
        <w:br/>
        <w:t>- земельный участок, является федеральной собственности, собственностью Брянской области или собственностью иного муниципального образования, а также собственностью юридического и (или) физического лица;</w:t>
      </w:r>
      <w:r w:rsidRPr="00714518">
        <w:rPr>
          <w:color w:val="3C3C3C"/>
        </w:rPr>
        <w:br/>
        <w:t>- наличие запрета на предоставление земельного участка, установленного действующим законодательством РФ;</w:t>
      </w:r>
      <w:r w:rsidRPr="00714518">
        <w:rPr>
          <w:color w:val="3C3C3C"/>
        </w:rPr>
        <w:br/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  <w:r w:rsidRPr="00714518">
        <w:rPr>
          <w:color w:val="3C3C3C"/>
        </w:rPr>
        <w:br/>
        <w:t>- земельный участок зарезервирован для государственных и (или) муниципальных нужд;</w:t>
      </w:r>
      <w:r w:rsidRPr="00714518">
        <w:rPr>
          <w:color w:val="3C3C3C"/>
        </w:rPr>
        <w:br/>
        <w:t>- наличие вступивших в законную силу решений суда, ограничивающих оборот земельного участка;</w:t>
      </w:r>
      <w:r w:rsidRPr="00714518">
        <w:rPr>
          <w:color w:val="3C3C3C"/>
        </w:rPr>
        <w:br/>
        <w:t>- представление неполного комплекта документов, необходимых для принятия решения о предоставлении муниципальной услуги;</w:t>
      </w:r>
      <w:r w:rsidRPr="00714518">
        <w:rPr>
          <w:color w:val="3C3C3C"/>
        </w:rPr>
        <w:br/>
        <w:t>- несоответствие обращения содержанию услуги.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13. 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14. Срок направления уведомления не может превышать 14 (четырнадцати) дней с момента обращения заявителя.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15. Перечень услуг, которые являются необходимыми и обязательными для предоставления муниципальной услуги.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Услуги,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16. Порядок взимания платы за предоставление муниципальной услуги.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Услуга предоставляется бесплатно.</w:t>
      </w:r>
    </w:p>
    <w:p w:rsidR="00303862" w:rsidRPr="00714518" w:rsidRDefault="00303862" w:rsidP="00135E77">
      <w:pPr>
        <w:pStyle w:val="a3"/>
        <w:spacing w:before="0" w:beforeAutospacing="0" w:after="0" w:afterAutospacing="0"/>
        <w:ind w:left="357"/>
        <w:jc w:val="both"/>
        <w:rPr>
          <w:color w:val="3C3C3C"/>
        </w:rPr>
      </w:pPr>
      <w:r w:rsidRPr="00714518">
        <w:rPr>
          <w:color w:val="3C3C3C"/>
        </w:rPr>
        <w:br/>
        <w:t>17. Максимальный срок ожидания в очереди.</w:t>
      </w:r>
      <w:r w:rsidRPr="00714518">
        <w:rPr>
          <w:color w:val="3C3C3C"/>
        </w:rPr>
        <w:br/>
        <w:t>Максимальный срок ожидания в очереди составляет 15 минут.</w:t>
      </w:r>
    </w:p>
    <w:p w:rsidR="00303862" w:rsidRPr="00714518" w:rsidRDefault="00303862" w:rsidP="00135E77">
      <w:pPr>
        <w:pStyle w:val="a3"/>
        <w:spacing w:before="0" w:beforeAutospacing="0" w:after="0" w:afterAutospacing="0"/>
        <w:ind w:left="357"/>
        <w:jc w:val="both"/>
        <w:rPr>
          <w:color w:val="3C3C3C"/>
        </w:rPr>
      </w:pPr>
      <w:r w:rsidRPr="00714518">
        <w:rPr>
          <w:color w:val="3C3C3C"/>
        </w:rPr>
        <w:br/>
        <w:t>18. Срок и порядок регистрации запроса заявителя о предоставлении муниципальной услуги.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Запрос заявителя о предоставлении муниципальной услуги регистрируется в Администрации в день поступления запроса.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t>19. Показатели доступности и качества муниципальной услуги.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Критериями доступности и качества оказания муниципальной услуги являются:</w:t>
      </w:r>
      <w:r w:rsidRPr="00714518">
        <w:rPr>
          <w:color w:val="3C3C3C"/>
        </w:rPr>
        <w:br/>
        <w:t>удовлетворенность заявителей качеством услуги;</w:t>
      </w:r>
      <w:r w:rsidRPr="00714518">
        <w:rPr>
          <w:color w:val="3C3C3C"/>
        </w:rPr>
        <w:br/>
        <w:t>доступность услуги;</w:t>
      </w:r>
      <w:r w:rsidRPr="00714518">
        <w:rPr>
          <w:color w:val="3C3C3C"/>
        </w:rPr>
        <w:br/>
      </w:r>
      <w:r w:rsidRPr="00714518">
        <w:rPr>
          <w:color w:val="3C3C3C"/>
        </w:rPr>
        <w:lastRenderedPageBreak/>
        <w:t>доступность информации;</w:t>
      </w:r>
      <w:r w:rsidRPr="00714518">
        <w:rPr>
          <w:color w:val="3C3C3C"/>
        </w:rPr>
        <w:br/>
        <w:t>соблюдение сроков предоставления муниципальной услуги;</w:t>
      </w:r>
      <w:r w:rsidRPr="00714518">
        <w:rPr>
          <w:color w:val="3C3C3C"/>
        </w:rPr>
        <w:br/>
        <w:t>отсутствие обоснованных жалоб со стороны заявителей по результатам муниципальной услуги.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ind w:left="360"/>
        <w:jc w:val="both"/>
        <w:rPr>
          <w:color w:val="3C3C3C"/>
        </w:rPr>
      </w:pPr>
      <w:r w:rsidRPr="00714518">
        <w:rPr>
          <w:color w:val="3C3C3C"/>
        </w:rPr>
        <w:br/>
        <w:t>20. Основными требованиями к качеству предоставления муниципальной услуги являются:</w:t>
      </w:r>
      <w:r w:rsidRPr="00714518">
        <w:rPr>
          <w:color w:val="3C3C3C"/>
        </w:rPr>
        <w:br/>
        <w:t>а) достоверность предоставляемой заявителям информации о ходе предоставления муниципальной услуги;</w:t>
      </w:r>
      <w:r w:rsidRPr="00714518">
        <w:rPr>
          <w:color w:val="3C3C3C"/>
        </w:rPr>
        <w:br/>
        <w:t>б) наглядность форм предоставляемой информации об административных процедурах;</w:t>
      </w:r>
      <w:r w:rsidRPr="00714518">
        <w:rPr>
          <w:color w:val="3C3C3C"/>
        </w:rPr>
        <w:br/>
        <w:t>в) удобство и доступность получения информации заявителями о порядке предос</w:t>
      </w:r>
      <w:r w:rsidR="00135E77" w:rsidRPr="00714518">
        <w:rPr>
          <w:color w:val="3C3C3C"/>
        </w:rPr>
        <w:t>тавления муниципальной услуги.</w:t>
      </w:r>
      <w:r w:rsidR="00135E77" w:rsidRPr="00714518">
        <w:rPr>
          <w:color w:val="3C3C3C"/>
        </w:rPr>
        <w:br/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21.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Процесс предоставления услуги включает в себя выполнение следующих административных процедур:</w:t>
      </w:r>
      <w:r w:rsidRPr="00714518">
        <w:rPr>
          <w:color w:val="3C3C3C"/>
        </w:rPr>
        <w:br/>
        <w:t>1) прием и регистрация заявления с документами, необходимыми для предоставления муниципальной услуги;</w:t>
      </w:r>
      <w:r w:rsidRPr="00714518">
        <w:rPr>
          <w:color w:val="3C3C3C"/>
        </w:rPr>
        <w:br/>
        <w:t>2) направление межведомственных запросов в органы, участвующие в предоставлении муниципальной услуги;</w:t>
      </w:r>
      <w:r w:rsidRPr="00714518">
        <w:rPr>
          <w:color w:val="3C3C3C"/>
        </w:rPr>
        <w:br/>
        <w:t>3) принятие решения о предоставлении (отказе в предоставлении) муниципальной услуги и оформление результатов муниципальной услуги;</w:t>
      </w:r>
      <w:r w:rsidRPr="00714518">
        <w:rPr>
          <w:color w:val="3C3C3C"/>
        </w:rPr>
        <w:br/>
        <w:t>4) выдача результатов предоставления муниципальной услуги заявителю.</w:t>
      </w:r>
      <w:r w:rsidRPr="00714518">
        <w:rPr>
          <w:color w:val="3C3C3C"/>
        </w:rPr>
        <w:br/>
      </w:r>
      <w:r w:rsidRPr="00714518">
        <w:rPr>
          <w:color w:val="3C3C3C"/>
        </w:rPr>
        <w:br/>
        <w:t>Основанием для оказания муниципальной услуги является письменное заявление о предварительном согласовании предоставления земельного участка, либо заявление о предоставлении земельного участка находящегося в государственной (или: муниципальной) собственности, без проведения торгов с приложением пакета документов.</w:t>
      </w:r>
      <w:r w:rsidRPr="00714518">
        <w:rPr>
          <w:color w:val="3C3C3C"/>
        </w:rPr>
        <w:br/>
        <w:t>Заявление с приложением комплекта документов представляется в письменной форме.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 xml:space="preserve">При получении заявления со всеми необходимыми документами специалист Администрации </w:t>
      </w:r>
      <w:r w:rsidR="00135E77" w:rsidRPr="00714518">
        <w:rPr>
          <w:color w:val="3C3C3C"/>
        </w:rPr>
        <w:t>Подлесно-Новосельского</w:t>
      </w:r>
      <w:r w:rsidRPr="00714518">
        <w:rPr>
          <w:color w:val="3C3C3C"/>
        </w:rPr>
        <w:t xml:space="preserve"> сельского поселения проверяет наличие документов, необходимых для предоставления муниципальной услуги;</w:t>
      </w:r>
      <w:r w:rsidRPr="00714518">
        <w:rPr>
          <w:color w:val="3C3C3C"/>
        </w:rPr>
        <w:br/>
        <w:t>В случае представления заявителем заявления о предоставлении муниципальной услуги, не соответствующего действующему законодательству или содержащего неоговоренные исправления, неточности, ошибки, специалистом оказывается помощь заявителю в оформлении нового экземпляра заявления по требованию заявителя;</w:t>
      </w:r>
      <w:r w:rsidRPr="00714518">
        <w:rPr>
          <w:color w:val="3C3C3C"/>
        </w:rPr>
        <w:br/>
        <w:t>при наличии в представленных документах оснований для отказа в приеме документов, уведомляет заявителя о наличии препятствий в приеме заявления и документов,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  <w:r w:rsidRPr="00714518">
        <w:rPr>
          <w:color w:val="3C3C3C"/>
        </w:rPr>
        <w:br/>
        <w:t>Если при установлении фактов отсутствия документов, указанных в пункте 9 настоящего Административного регламента, или наличия в представленных документах оснований для отказа в приеме документов,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  <w:r w:rsidRPr="00714518">
        <w:rPr>
          <w:color w:val="3C3C3C"/>
        </w:rPr>
        <w:br/>
      </w:r>
      <w:r w:rsidRPr="00714518">
        <w:rPr>
          <w:color w:val="3C3C3C"/>
        </w:rPr>
        <w:lastRenderedPageBreak/>
        <w:t>вносит запись о приеме заявления в Журнал регистрации входящей документации Администрации.</w:t>
      </w:r>
      <w:r w:rsidRPr="00714518">
        <w:rPr>
          <w:color w:val="3C3C3C"/>
        </w:rPr>
        <w:br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  <w:r w:rsidRPr="00714518">
        <w:rPr>
          <w:color w:val="3C3C3C"/>
        </w:rPr>
        <w:br/>
        <w:t>Поступившие по почте документы регистрируются специалистом в день поступления.</w:t>
      </w:r>
      <w:r w:rsidRPr="00714518">
        <w:rPr>
          <w:color w:val="3C3C3C"/>
        </w:rPr>
        <w:br/>
        <w:t>Результатом административной процедуры является регистрация заявления о предоставлении муниципальной услуги со всеми необходимыми документами.</w:t>
      </w:r>
      <w:r w:rsidRPr="00714518">
        <w:rPr>
          <w:color w:val="3C3C3C"/>
        </w:rPr>
        <w:br/>
        <w:t>Способ фиксации результата – внесение записи в Журнал регистрации входящей документации.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22. Направление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Основанием для начала административной процедуры является непредставление заявителем по собственной инициативе документов, указанных в пункте 10 настоящего Регламента.</w:t>
      </w:r>
      <w:r w:rsidRPr="00714518">
        <w:rPr>
          <w:color w:val="3C3C3C"/>
        </w:rPr>
        <w:br/>
        <w:t>Должностное лицо Администрации в течение трех рабочих дней с момента получения заявления с пакетом документов, формирует и направляет запросы в государственные органы, органы местного самоуправления и иные организации, располагающие документами (сведениями) необходимыми для предоставления муниципальной услуги.</w:t>
      </w:r>
      <w:r w:rsidRPr="00714518">
        <w:rPr>
          <w:color w:val="3C3C3C"/>
        </w:rPr>
        <w:br/>
        <w:t>Направление межведомственного запроса осуществляется следующими способами:</w:t>
      </w:r>
      <w:r w:rsidRPr="00714518">
        <w:rPr>
          <w:color w:val="3C3C3C"/>
        </w:rPr>
        <w:br/>
        <w:t>- с использованием единой системы межведомственного электронного взаимодействия;</w:t>
      </w:r>
      <w:r w:rsidRPr="00714518">
        <w:rPr>
          <w:color w:val="3C3C3C"/>
        </w:rPr>
        <w:br/>
        <w:t>При ее отсутствии:</w:t>
      </w:r>
      <w:r w:rsidRPr="00714518">
        <w:rPr>
          <w:color w:val="3C3C3C"/>
        </w:rPr>
        <w:br/>
        <w:t>- почтовым отправлением;</w:t>
      </w:r>
      <w:r w:rsidRPr="00714518">
        <w:rPr>
          <w:color w:val="3C3C3C"/>
        </w:rPr>
        <w:br/>
        <w:t>- курьером, под расписку;</w:t>
      </w:r>
      <w:r w:rsidRPr="00714518">
        <w:rPr>
          <w:color w:val="3C3C3C"/>
        </w:rPr>
        <w:br/>
        <w:t>- иными способами, не противоречащими законодательству.</w:t>
      </w:r>
      <w:r w:rsidRPr="00714518">
        <w:rPr>
          <w:color w:val="3C3C3C"/>
        </w:rPr>
        <w:br/>
        <w:t>Специалист, предоставляющий услугу, определяет способ направления запроса и в установленный срок осуществляет его направление.</w:t>
      </w:r>
      <w:r w:rsidRPr="00714518">
        <w:rPr>
          <w:color w:val="3C3C3C"/>
        </w:rPr>
        <w:br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  <w:r w:rsidRPr="00714518">
        <w:rPr>
          <w:color w:val="3C3C3C"/>
        </w:rPr>
        <w:br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  <w:r w:rsidRPr="00714518">
        <w:rPr>
          <w:color w:val="3C3C3C"/>
        </w:rPr>
        <w:br/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  <w:r w:rsidRPr="00714518">
        <w:rPr>
          <w:color w:val="3C3C3C"/>
        </w:rPr>
        <w:br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Администрации.</w:t>
      </w:r>
      <w:r w:rsidRPr="00714518">
        <w:rPr>
          <w:color w:val="3C3C3C"/>
        </w:rPr>
        <w:br/>
        <w:t>Ответ на запрос регистрируется в установленном порядке.</w:t>
      </w:r>
      <w:r w:rsidRPr="00714518">
        <w:rPr>
          <w:color w:val="3C3C3C"/>
        </w:rPr>
        <w:br/>
        <w:t>При получении ответа на запрос, должностное лицо Администрации сельского поселения, приобщает полученный ответ к документам, представленным заявителем.</w:t>
      </w:r>
      <w:r w:rsidRPr="00714518">
        <w:rPr>
          <w:color w:val="3C3C3C"/>
        </w:rPr>
        <w:br/>
        <w:t>Результат административной процедуры – получение ответа на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 xml:space="preserve">23. Принятие решения о предоставлении (отказе в предоставлении) муниципальной услуги </w:t>
      </w:r>
      <w:r w:rsidRPr="00714518">
        <w:rPr>
          <w:color w:val="3C3C3C"/>
        </w:rPr>
        <w:lastRenderedPageBreak/>
        <w:t>и оформление результатов муниципальной услуги</w:t>
      </w:r>
      <w:r w:rsidRPr="00714518">
        <w:rPr>
          <w:color w:val="3C3C3C"/>
        </w:rPr>
        <w:br/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  <w:r w:rsidRPr="00714518">
        <w:rPr>
          <w:color w:val="3C3C3C"/>
        </w:rPr>
        <w:br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  <w:r w:rsidRPr="00714518">
        <w:rPr>
          <w:color w:val="3C3C3C"/>
        </w:rPr>
        <w:br/>
        <w:t xml:space="preserve">В случае отсутствия оснований для отказа, предусмотренных пунктом 12. настоящего административного регламента, специалист администрации поселения осуществляет действия. </w:t>
      </w:r>
      <w:r w:rsidRPr="00714518">
        <w:rPr>
          <w:color w:val="3C3C3C"/>
        </w:rPr>
        <w:br/>
        <w:t>При наличии оснований для отказа в предоставлении услуги подготавливает уведомление об отказе в предоставлении муниципальной услуги (с указанием причин отказа со ссылками на нормы действующего законодательства Российской Федерации).</w:t>
      </w:r>
      <w:r w:rsidRPr="00714518">
        <w:rPr>
          <w:color w:val="3C3C3C"/>
        </w:rPr>
        <w:br/>
        <w:t>Максимально допустимый срок исполнения административной процедуры – 14 календарных дней.</w:t>
      </w:r>
      <w:r w:rsidRPr="00714518">
        <w:rPr>
          <w:color w:val="3C3C3C"/>
        </w:rPr>
        <w:br/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 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24. Выдача результатов предоставления муниципальной услуги заявителю.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Основанием для начала административной процедуры является получение принятие решения о формировании результата муниципальной услуги.</w:t>
      </w:r>
      <w:r w:rsidRPr="00714518">
        <w:rPr>
          <w:color w:val="3C3C3C"/>
        </w:rPr>
        <w:br/>
        <w:t xml:space="preserve">В случае отсутствия оснований для отказа в предоставлении услуги специалист Администрации сельского поселения оформляет в порядке, установленном Земельным кодексом и настоящим Регламентом проект постановления </w:t>
      </w:r>
      <w:r w:rsidR="00135E77" w:rsidRPr="00714518">
        <w:rPr>
          <w:color w:val="3C3C3C"/>
        </w:rPr>
        <w:t>Подлесно-Новосельской</w:t>
      </w:r>
      <w:r w:rsidRPr="00714518">
        <w:rPr>
          <w:color w:val="3C3C3C"/>
        </w:rPr>
        <w:t xml:space="preserve"> сельской администрации о предоставлении земельного участка, находящегося в муниципальной собственности, гражданину или юридическому лицу в собственность бесплатно;</w:t>
      </w:r>
      <w:r w:rsidRPr="00714518">
        <w:rPr>
          <w:color w:val="3C3C3C"/>
        </w:rPr>
        <w:br/>
        <w:t xml:space="preserve">Специалист представляет вышеуказанные документы главе </w:t>
      </w:r>
      <w:r w:rsidR="00135E77" w:rsidRPr="00714518">
        <w:rPr>
          <w:color w:val="3C3C3C"/>
        </w:rPr>
        <w:t xml:space="preserve">Подлесно-Новосельской </w:t>
      </w:r>
      <w:r w:rsidRPr="00714518">
        <w:rPr>
          <w:color w:val="3C3C3C"/>
        </w:rPr>
        <w:t>сельской администрации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  <w:r w:rsidRPr="00714518">
        <w:rPr>
          <w:color w:val="3C3C3C"/>
        </w:rPr>
        <w:br/>
      </w:r>
      <w:r w:rsidRPr="00714518">
        <w:rPr>
          <w:color w:val="3C3C3C"/>
        </w:rPr>
        <w:br/>
        <w:t>Процедура заканчивается выдачей заявителю одного из следующих документов: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при принятии положительного решения:</w:t>
      </w:r>
      <w:r w:rsidRPr="00714518">
        <w:rPr>
          <w:color w:val="3C3C3C"/>
        </w:rPr>
        <w:br/>
        <w:t xml:space="preserve">- постановление </w:t>
      </w:r>
      <w:r w:rsidR="00135E77" w:rsidRPr="00714518">
        <w:rPr>
          <w:color w:val="3C3C3C"/>
        </w:rPr>
        <w:t>Подлесно-Новосельской</w:t>
      </w:r>
      <w:r w:rsidRPr="00714518">
        <w:rPr>
          <w:color w:val="3C3C3C"/>
        </w:rPr>
        <w:t xml:space="preserve"> сельской администрации о предоставлении земельного участка гражданину или юридическому лицу в собственность бесплатно.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при принятии отрицательного решения:</w:t>
      </w:r>
      <w:r w:rsidRPr="00714518">
        <w:rPr>
          <w:color w:val="3C3C3C"/>
        </w:rPr>
        <w:br/>
        <w:t xml:space="preserve">- уведомление об отказе в предоставлении муниципальной услуги.  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Фактом, подтверждающим получение результата услуги, является наличие подписи заявителя в журнале исходящей корреспонденции.</w:t>
      </w:r>
      <w:r w:rsidRPr="00714518">
        <w:rPr>
          <w:color w:val="3C3C3C"/>
        </w:rPr>
        <w:br/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  <w:r w:rsidRPr="00714518">
        <w:rPr>
          <w:color w:val="3C3C3C"/>
        </w:rPr>
        <w:br/>
        <w:t>Способ фиксации результата – регистрация постановления Администрации в журнале регистрации.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25. Формы контроля за исполнением Административного регламента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lastRenderedPageBreak/>
        <w:t xml:space="preserve">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135E77" w:rsidRPr="00714518">
        <w:rPr>
          <w:color w:val="3C3C3C"/>
        </w:rPr>
        <w:t>Подлесно-Новосельского</w:t>
      </w:r>
      <w:r w:rsidRPr="00714518">
        <w:rPr>
          <w:color w:val="3C3C3C"/>
        </w:rPr>
        <w:t xml:space="preserve"> сельского поселения.</w:t>
      </w:r>
      <w:r w:rsidRPr="00714518">
        <w:rPr>
          <w:color w:val="3C3C3C"/>
        </w:rPr>
        <w:br/>
        <w:t>2. Глава Администрации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  <w:r w:rsidRPr="00714518">
        <w:rPr>
          <w:color w:val="3C3C3C"/>
        </w:rPr>
        <w:br/>
        <w:t>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  <w:r w:rsidRPr="00714518">
        <w:rPr>
          <w:color w:val="3C3C3C"/>
        </w:rPr>
        <w:br/>
        <w:t>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  <w:r w:rsidRPr="00714518">
        <w:rPr>
          <w:color w:val="3C3C3C"/>
        </w:rPr>
        <w:br/>
        <w:t>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26. Досудебный (внесудебный) порядок обжалования решений и действий (бездействия) должностных лиц.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26.1. Заявитель может обратиться с жалобой в следующих случаях: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1) нарушение срока регистрации запроса заявителя о предоставлении муниципальной услуги;</w:t>
      </w:r>
      <w:r w:rsidRPr="00714518">
        <w:rPr>
          <w:color w:val="3C3C3C"/>
        </w:rPr>
        <w:br/>
        <w:t>2) нарушение срока предоставления муниципальной услуги;</w:t>
      </w:r>
      <w:r w:rsidRPr="00714518">
        <w:rPr>
          <w:color w:val="3C3C3C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 w:rsidRPr="00714518">
        <w:rPr>
          <w:color w:val="3C3C3C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714518">
        <w:rPr>
          <w:color w:val="3C3C3C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714518">
        <w:rPr>
          <w:color w:val="3C3C3C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714518">
        <w:rPr>
          <w:color w:val="3C3C3C"/>
        </w:rPr>
        <w:br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>26.2. Жалоба должна содержать: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br/>
        <w:t xml:space="preserve">1) наименование органа, предоставляющего муниципальную услугу, должностного лица </w:t>
      </w:r>
      <w:r w:rsidRPr="00714518">
        <w:rPr>
          <w:color w:val="3C3C3C"/>
        </w:rP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714518">
        <w:rPr>
          <w:color w:val="3C3C3C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714518">
        <w:rPr>
          <w:color w:val="3C3C3C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714518">
        <w:rPr>
          <w:color w:val="3C3C3C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714518">
        <w:rPr>
          <w:color w:val="3C3C3C"/>
        </w:rPr>
        <w:br/>
        <w:t>26.3.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714518">
        <w:rPr>
          <w:color w:val="3C3C3C"/>
        </w:rPr>
        <w:br/>
        <w:t xml:space="preserve">26.4. Жалоба может быть подана в письменной форме на бумажном носителе, в электронном виде, путем обращения на электронную почту </w:t>
      </w:r>
      <w:r w:rsidR="00135E77" w:rsidRPr="00714518">
        <w:rPr>
          <w:color w:val="3C3C3C"/>
        </w:rPr>
        <w:t>Подлесно-Новосельской</w:t>
      </w:r>
      <w:r w:rsidRPr="00714518">
        <w:rPr>
          <w:color w:val="3C3C3C"/>
        </w:rPr>
        <w:t xml:space="preserve"> сельской администрации .</w:t>
      </w:r>
    </w:p>
    <w:p w:rsidR="00303862" w:rsidRPr="00714518" w:rsidRDefault="00303862" w:rsidP="0030386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714518">
        <w:rPr>
          <w:color w:val="3C3C3C"/>
        </w:rPr>
        <w:t> </w:t>
      </w:r>
    </w:p>
    <w:p w:rsidR="00303862" w:rsidRPr="00714518" w:rsidRDefault="00303862" w:rsidP="00303862">
      <w:pPr>
        <w:rPr>
          <w:rFonts w:ascii="Times New Roman" w:hAnsi="Times New Roman" w:cs="Times New Roman"/>
          <w:sz w:val="24"/>
          <w:szCs w:val="24"/>
        </w:rPr>
      </w:pPr>
    </w:p>
    <w:p w:rsidR="00015C12" w:rsidRPr="00714518" w:rsidRDefault="00015C12">
      <w:pPr>
        <w:rPr>
          <w:sz w:val="24"/>
          <w:szCs w:val="24"/>
        </w:rPr>
      </w:pPr>
    </w:p>
    <w:sectPr w:rsidR="00015C12" w:rsidRPr="007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302"/>
    <w:multiLevelType w:val="multilevel"/>
    <w:tmpl w:val="67EE6FE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8561EEA"/>
    <w:multiLevelType w:val="hybridMultilevel"/>
    <w:tmpl w:val="A03C8CFC"/>
    <w:lvl w:ilvl="0" w:tplc="9AECC27E">
      <w:start w:val="4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CBA7AED"/>
    <w:multiLevelType w:val="multilevel"/>
    <w:tmpl w:val="4E826172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70" w:hanging="48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3" w15:restartNumberingAfterBreak="0">
    <w:nsid w:val="706F30D6"/>
    <w:multiLevelType w:val="multilevel"/>
    <w:tmpl w:val="5D4ECBDA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0" w:hanging="42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1"/>
    <w:rsid w:val="00015C12"/>
    <w:rsid w:val="00135E77"/>
    <w:rsid w:val="00303862"/>
    <w:rsid w:val="00714518"/>
    <w:rsid w:val="00CC5461"/>
    <w:rsid w:val="00D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8859-B77E-4693-9DBC-A1F3A8A6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62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30386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386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semiHidden/>
    <w:unhideWhenUsed/>
    <w:rsid w:val="0030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038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03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03862"/>
    <w:pPr>
      <w:ind w:left="720"/>
      <w:contextualSpacing/>
    </w:pPr>
  </w:style>
  <w:style w:type="paragraph" w:customStyle="1" w:styleId="Style3">
    <w:name w:val="Style3"/>
    <w:basedOn w:val="a"/>
    <w:rsid w:val="00303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3038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03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303862"/>
    <w:rPr>
      <w:rFonts w:ascii="Times New Roman" w:hAnsi="Times New Roman" w:cs="Times New Roman" w:hint="default"/>
      <w:i/>
      <w:iCs/>
      <w:sz w:val="22"/>
      <w:szCs w:val="22"/>
    </w:rPr>
  </w:style>
  <w:style w:type="character" w:styleId="a7">
    <w:name w:val="Strong"/>
    <w:basedOn w:val="a0"/>
    <w:uiPriority w:val="22"/>
    <w:qFormat/>
    <w:rsid w:val="003038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6</cp:revision>
  <cp:lastPrinted>2023-01-20T08:53:00Z</cp:lastPrinted>
  <dcterms:created xsi:type="dcterms:W3CDTF">2023-01-20T08:23:00Z</dcterms:created>
  <dcterms:modified xsi:type="dcterms:W3CDTF">2023-01-20T08:54:00Z</dcterms:modified>
</cp:coreProperties>
</file>