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62" w:rsidRDefault="00CE5B62" w:rsidP="00CE5B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РОССИЙСКАЯ ФЕДЕРАЦИЯ</w:t>
      </w:r>
    </w:p>
    <w:p w:rsidR="00CE5B62" w:rsidRDefault="00CE5B62" w:rsidP="00CE5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CE5B62" w:rsidRDefault="00CE5B62" w:rsidP="00CE5B62">
      <w:pPr>
        <w:tabs>
          <w:tab w:val="left" w:pos="690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CE5B62" w:rsidRDefault="00CE5B62" w:rsidP="00CE5B62">
      <w:pPr>
        <w:tabs>
          <w:tab w:val="left" w:pos="69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ПОДЛЕСНО-НОВОСЕЛЬСКОЕ  СЕЛЬСКОЕ  ПОСЕЛЕНИЕ</w:t>
      </w:r>
      <w:r>
        <w:rPr>
          <w:b/>
          <w:sz w:val="28"/>
          <w:szCs w:val="28"/>
        </w:rPr>
        <w:tab/>
      </w:r>
    </w:p>
    <w:p w:rsidR="00CE5B62" w:rsidRDefault="00CE5B62" w:rsidP="00CE5B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ПОДЛЕСНО-НОВОСЕЛЬСКИЙ  СЕЛЬСКИЙ СОВЕТ НАРОДНЫХ ДЕПУТАТОВ</w:t>
      </w:r>
    </w:p>
    <w:p w:rsidR="00CE5B62" w:rsidRDefault="00CE5B62" w:rsidP="00CE5B62">
      <w:pPr>
        <w:tabs>
          <w:tab w:val="left" w:pos="6146"/>
        </w:tabs>
        <w:spacing w:after="0" w:line="240" w:lineRule="auto"/>
        <w:jc w:val="center"/>
        <w:rPr>
          <w:b/>
        </w:rPr>
      </w:pPr>
      <w:r>
        <w:rPr>
          <w:b/>
        </w:rPr>
        <w:t>РЕШЕНИЕ</w:t>
      </w:r>
    </w:p>
    <w:p w:rsidR="00CE5B62" w:rsidRDefault="00CE5B62" w:rsidP="00CE5B62">
      <w:pPr>
        <w:spacing w:after="0" w:line="240" w:lineRule="auto"/>
        <w:rPr>
          <w:b/>
        </w:rPr>
      </w:pPr>
    </w:p>
    <w:p w:rsidR="00CE5B62" w:rsidRDefault="00CE5B62" w:rsidP="00CE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от 13  июля 2020 года   № 33 </w:t>
      </w:r>
    </w:p>
    <w:p w:rsidR="00CE5B62" w:rsidRDefault="00CE5B62" w:rsidP="00CE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д. Подлесные Новоселки</w:t>
      </w:r>
    </w:p>
    <w:p w:rsidR="00CE5B62" w:rsidRDefault="00CE5B62" w:rsidP="00CE5B62">
      <w:pPr>
        <w:spacing w:after="0" w:line="240" w:lineRule="auto"/>
        <w:rPr>
          <w:sz w:val="24"/>
          <w:szCs w:val="24"/>
        </w:rPr>
      </w:pPr>
    </w:p>
    <w:p w:rsidR="00CE5B62" w:rsidRDefault="00CE5B62" w:rsidP="00CE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  внесении изменений и дополнений </w:t>
      </w:r>
    </w:p>
    <w:p w:rsidR="00CE5B62" w:rsidRDefault="00CE5B62" w:rsidP="00CE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 Устав МО «Подлесно-Новосельское </w:t>
      </w:r>
    </w:p>
    <w:p w:rsidR="00CE5B62" w:rsidRDefault="00CE5B62" w:rsidP="00CE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сельское  поселение»  (в новой  редакции)  </w:t>
      </w:r>
    </w:p>
    <w:p w:rsidR="00CE5B62" w:rsidRDefault="00CE5B62" w:rsidP="00CE5B62">
      <w:pPr>
        <w:spacing w:line="240" w:lineRule="auto"/>
        <w:rPr>
          <w:sz w:val="24"/>
          <w:szCs w:val="24"/>
        </w:rPr>
      </w:pPr>
    </w:p>
    <w:p w:rsidR="00CE5B62" w:rsidRDefault="00CE5B62" w:rsidP="00CE5B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В  целях  приведения   Устава МО « Подлесно-Новосельское   сельское  поселение»   в соответствие  с  действующим  законодательством в соответствии со статьями 6,9,22,25,28,29,30,32,33,41 Устава  МО «Подлесно-Новосельское сельское  поселение»( в новой редакции) Подлесно-Новосельский   сельский  Совет  народных  депутатов</w:t>
      </w:r>
      <w:r>
        <w:rPr>
          <w:sz w:val="24"/>
          <w:szCs w:val="24"/>
        </w:rPr>
        <w:tab/>
      </w:r>
    </w:p>
    <w:p w:rsidR="00CE5B62" w:rsidRDefault="00CE5B62" w:rsidP="00CE5B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РЕШИЛ :</w:t>
      </w:r>
    </w:p>
    <w:p w:rsidR="00CE5B62" w:rsidRDefault="00CE5B62" w:rsidP="00CE5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Принять  изменения и дополнения в Устав МО «Подлесно-Новосельское сельское поселение»  (в новой редакции)</w:t>
      </w:r>
    </w:p>
    <w:p w:rsidR="00CE5B62" w:rsidRDefault="00CE5B62" w:rsidP="00CE5B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2.Внести в Устав МО «Подлесно-Новосельское  сельское поселение» (в новой редакции) изменения и дополнения (прилагаются)</w:t>
      </w:r>
    </w:p>
    <w:p w:rsidR="00CE5B62" w:rsidRDefault="00CE5B62" w:rsidP="00CE5B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3.Направить настоящие изменения и дополнения в Устав МО «Подлесно-Новосельское сельское  поселение» ( в новой редакции) в Управление Министерства юстиции Российской Федерации по Брянской области для регистрации.</w:t>
      </w:r>
    </w:p>
    <w:p w:rsidR="00CE5B62" w:rsidRDefault="00CE5B62" w:rsidP="00CE5B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 Настоящее решение опубликовать в установленном порядке.</w:t>
      </w:r>
    </w:p>
    <w:p w:rsidR="00CE5B62" w:rsidRDefault="00CE5B62" w:rsidP="00CE5B62">
      <w:pPr>
        <w:spacing w:line="240" w:lineRule="auto"/>
        <w:rPr>
          <w:sz w:val="24"/>
          <w:szCs w:val="24"/>
        </w:rPr>
      </w:pPr>
    </w:p>
    <w:p w:rsidR="00CE5B62" w:rsidRDefault="00CE5B62" w:rsidP="00CE5B62">
      <w:pPr>
        <w:spacing w:line="240" w:lineRule="auto"/>
        <w:jc w:val="both"/>
      </w:pPr>
    </w:p>
    <w:p w:rsidR="00CE5B62" w:rsidRDefault="00CE5B62" w:rsidP="00CE5B62">
      <w:pPr>
        <w:pStyle w:val="a6"/>
      </w:pPr>
      <w:r>
        <w:t xml:space="preserve">           Глава Подлесно-Новосельского </w:t>
      </w:r>
    </w:p>
    <w:p w:rsidR="00CE5B62" w:rsidRDefault="00CE5B62" w:rsidP="00CE5B62">
      <w:pPr>
        <w:pStyle w:val="a6"/>
      </w:pPr>
      <w:r>
        <w:t xml:space="preserve">          сельского поселения                                                               С.Н.Родонежский</w:t>
      </w:r>
    </w:p>
    <w:p w:rsidR="00CE5B62" w:rsidRDefault="00CE5B62" w:rsidP="00CE5B62">
      <w:pPr>
        <w:pStyle w:val="a6"/>
      </w:pPr>
    </w:p>
    <w:p w:rsidR="00CE5B62" w:rsidRDefault="00CE5B62" w:rsidP="00CE5B62">
      <w:pPr>
        <w:pStyle w:val="a6"/>
      </w:pPr>
      <w:r>
        <w:t xml:space="preserve">             </w:t>
      </w:r>
    </w:p>
    <w:p w:rsidR="00CE5B62" w:rsidRDefault="00CE5B62" w:rsidP="00CE5B62">
      <w:pPr>
        <w:spacing w:line="240" w:lineRule="auto"/>
        <w:rPr>
          <w:rFonts w:ascii="Times New Roman" w:hAnsi="Times New Roman" w:cs="Times New Roman"/>
        </w:rPr>
      </w:pPr>
    </w:p>
    <w:p w:rsidR="00CE5B62" w:rsidRDefault="00CE5B62" w:rsidP="00CE5B62">
      <w:pPr>
        <w:spacing w:line="240" w:lineRule="auto"/>
        <w:rPr>
          <w:rFonts w:ascii="Times New Roman" w:hAnsi="Times New Roman" w:cs="Times New Roman"/>
        </w:rPr>
      </w:pPr>
    </w:p>
    <w:p w:rsidR="00CE5B62" w:rsidRDefault="00CE5B62" w:rsidP="00CE5B62">
      <w:pPr>
        <w:spacing w:line="240" w:lineRule="auto"/>
        <w:rPr>
          <w:rFonts w:ascii="Times New Roman" w:hAnsi="Times New Roman" w:cs="Times New Roman"/>
        </w:rPr>
      </w:pPr>
    </w:p>
    <w:p w:rsidR="00CE5B62" w:rsidRDefault="00CE5B62" w:rsidP="00CE5B62">
      <w:pPr>
        <w:spacing w:line="240" w:lineRule="auto"/>
        <w:rPr>
          <w:rFonts w:ascii="Times New Roman" w:hAnsi="Times New Roman" w:cs="Times New Roman"/>
        </w:rPr>
      </w:pPr>
    </w:p>
    <w:p w:rsidR="00CE5B62" w:rsidRDefault="00CE5B62" w:rsidP="00CE5B62">
      <w:pPr>
        <w:spacing w:line="240" w:lineRule="auto"/>
        <w:rPr>
          <w:rFonts w:ascii="Times New Roman" w:hAnsi="Times New Roman" w:cs="Times New Roman"/>
        </w:rPr>
      </w:pPr>
    </w:p>
    <w:p w:rsidR="00CE5B62" w:rsidRDefault="00CE5B62" w:rsidP="00CE5B62">
      <w:pPr>
        <w:spacing w:line="240" w:lineRule="auto"/>
        <w:rPr>
          <w:rFonts w:ascii="Times New Roman" w:hAnsi="Times New Roman" w:cs="Times New Roman"/>
        </w:rPr>
      </w:pPr>
    </w:p>
    <w:p w:rsidR="00CE5B62" w:rsidRDefault="00CE5B62" w:rsidP="00CE5B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ПРИЛОЖЕНИЕ </w:t>
      </w:r>
    </w:p>
    <w:p w:rsidR="00CE5B62" w:rsidRDefault="00CE5B62" w:rsidP="00CE5B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к решению Подлесно-Новосельского сельского Совета </w:t>
      </w:r>
    </w:p>
    <w:p w:rsidR="00CE5B62" w:rsidRDefault="00CE5B62" w:rsidP="00CE5B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народных депутатов</w:t>
      </w:r>
    </w:p>
    <w:p w:rsidR="00CE5B62" w:rsidRDefault="00CE5B62" w:rsidP="00CE5B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от13 июля 2020 г. № 33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>Статья 6. Вопросы местного значения сельского поселения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Пункт 1 изложить в новой редакции: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К вопросам местного значения поселения относятся: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установление, изменение и отмена местных налогов и сборов поселения;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обеспечение первичных мер пожарной безопасности в границах населенных пунктов поселения;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5) создание условий для обеспечения жителей поселения услугами связи, общественного питания, торговли и бытового обслуживания;                                                              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формирование архивных фондов поселения;</w:t>
      </w:r>
    </w:p>
    <w:p w:rsidR="00CE5B62" w:rsidRDefault="00CE5B62" w:rsidP="00CE5B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color w:val="000000"/>
        </w:rPr>
        <w:t xml:space="preserve">9) </w:t>
      </w:r>
      <w:r>
        <w:rPr>
          <w:rFonts w:ascii="Calibri" w:hAnsi="Calibri" w:cs="Calibri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10) утверждение правил благоустройства территории поселения, осуществление контроля за их соблюдением, организация  благоустройства территории поселения в соответствии с указанными правилами;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12) 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13) организация и осуществление мероприятий по работе с детьми и молодежью в поселении;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15) организация ритуальных услуг и содержание мест захоронения;</w:t>
      </w:r>
    </w:p>
    <w:p w:rsidR="00CE5B62" w:rsidRDefault="00CE5B62" w:rsidP="00CE5B6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E5B62" w:rsidRDefault="00CE5B62" w:rsidP="00CE5B62">
      <w:pPr>
        <w:rPr>
          <w:rFonts w:ascii="Times New Roman" w:hAnsi="Times New Roman" w:cs="Times New Roman"/>
        </w:rPr>
      </w:pPr>
    </w:p>
    <w:p w:rsidR="006341C0" w:rsidRDefault="00CE5B62" w:rsidP="00CE5B62">
      <w:pPr>
        <w:tabs>
          <w:tab w:val="left" w:pos="4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1C0">
        <w:rPr>
          <w:rFonts w:ascii="Times New Roman" w:hAnsi="Times New Roman" w:cs="Times New Roman"/>
        </w:rPr>
        <w:t>2</w:t>
      </w:r>
    </w:p>
    <w:p w:rsidR="00CE5B62" w:rsidRDefault="00CE5B62" w:rsidP="00CE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17) 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CE5B62" w:rsidRDefault="00CE5B62" w:rsidP="00CE5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9. Полномочия органов местного самоуправления по решению вопросов местного значения</w:t>
      </w:r>
    </w:p>
    <w:p w:rsidR="00CE5B62" w:rsidRDefault="00CE5B62" w:rsidP="00CE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5 пункта 1 исключить.</w:t>
      </w: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22.1 Сход граждан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читать в новой редакции: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 ,не превышающий одного месяца со дня принятия решения о проведении схода граждан. При этом лица,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25. Компетенция Подлесно-Новосельского сельского Совета народных депутатов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6 пункта 2 исключить.</w:t>
      </w: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28. Депутат Подлесно - Новосельского сельского Совета народных депутатов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читать в новой редакции: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Осуществляющий свои полномочия на постоянной основе депутат не вправе: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 ,за исключением следующих случаев: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органами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E5B62" w:rsidRDefault="006341C0" w:rsidP="00CE5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б) участие на безвозмездной основе в управлении некоммерческой организацией ( кроме участия в управлении политической партией, органами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 руководителя высшего исполнительного органа  государственной власти субъекта Российской Федерации) в порядке, установленном законом субъекта Российской Федерации;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иные случаи, предусмотренные федеральными законами;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 творческая деятельность не может финансироваться исключительно за счет средств иностранных государств, международных и иностранных организаций 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тексту ст. 28 устава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 иное(го) лицо(а), замещающее (го) муниципальную должность»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29. Досрочное прекращение полномочий депутата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тексту ст. 29 устава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 иное(го) лицо(а), замещающее (го) муниципальную должность»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341C0">
        <w:rPr>
          <w:rFonts w:ascii="Times New Roman" w:hAnsi="Times New Roman" w:cs="Times New Roman"/>
          <w:sz w:val="24"/>
          <w:szCs w:val="24"/>
        </w:rPr>
        <w:t>4</w:t>
      </w: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30. Глава сельского поселения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читать в новой редакции: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Глава поселения, осуществляющий полномочия на постоянной основе, не вправе: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 ,за исключением следующих случаев: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органами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участие на безвозмездной основе в управлении некоммерческой организацией ( кроме участия в управлении политической партией, органами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 руководителя высшего исполнительного органа  государственной власти субъекта Российской Федерации) в порядке, установленном законом субъекта Российской Федерации;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иные случаи, предусмотренные федеральными законами;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 творческая деятельность не может финансироваться исключительно за счет средств иностранных государств, </w:t>
      </w:r>
    </w:p>
    <w:p w:rsidR="00CE5B62" w:rsidRDefault="006341C0" w:rsidP="00CE5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международных и иностранных организаций 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</w:p>
    <w:p w:rsidR="00CE5B62" w:rsidRDefault="00CE5B62" w:rsidP="00CE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32.  Досрочное прекращение полномочий главы сельского поселения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 2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 представительного органа муниципального образования о досрочном прекращении полномочий главы Подлесно-Новосельского сельского поселения принимается  не позднее чем через 30 дней со дня появления основания для досрочного  прекращения полномочий, а если это основание появилось в период между заседаниями представительного органа муниципального образования, -не позднее чем через три месяца со дня появления такого основания.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33. Исполнение обязанностей главы сельского поселения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 2 исключить.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41. Муниципальные правовые акты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6 читать в новой редакции: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Обнародование муниципальных правовых актов Подлесно-Новосельского  сельского поселения осуществляется посредством издания представительным органом муниципального образования  периодических информационных бюллетеней  Информационный бюллетень МО «Подлесно-Новосельское сельское поселение» путем их размещения в общественных местах на территории сельск</w:t>
      </w:r>
      <w:r w:rsidR="00294F99">
        <w:rPr>
          <w:rFonts w:ascii="Times New Roman" w:hAnsi="Times New Roman" w:cs="Times New Roman"/>
          <w:sz w:val="24"/>
          <w:szCs w:val="24"/>
        </w:rPr>
        <w:t>ого поселения. Дополнительно муниципальные правовые акты Подлесно-Новосельского сельского поселения размещаются на сайте поселения в сети Интернет.</w:t>
      </w: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</w:p>
    <w:p w:rsidR="00CE5B62" w:rsidRDefault="00CE5B62" w:rsidP="00CE5B62">
      <w:pPr>
        <w:rPr>
          <w:rFonts w:ascii="Times New Roman" w:hAnsi="Times New Roman" w:cs="Times New Roman"/>
          <w:sz w:val="24"/>
          <w:szCs w:val="24"/>
        </w:rPr>
      </w:pPr>
    </w:p>
    <w:p w:rsidR="00BF1B3C" w:rsidRDefault="00BF1B3C" w:rsidP="0048472F">
      <w:pPr>
        <w:pStyle w:val="a6"/>
        <w:rPr>
          <w:sz w:val="22"/>
          <w:szCs w:val="22"/>
        </w:rPr>
      </w:pPr>
    </w:p>
    <w:p w:rsidR="00BF1B3C" w:rsidRDefault="00BF1B3C" w:rsidP="0048472F">
      <w:pPr>
        <w:pStyle w:val="a6"/>
        <w:rPr>
          <w:sz w:val="22"/>
          <w:szCs w:val="22"/>
        </w:rPr>
      </w:pPr>
    </w:p>
    <w:p w:rsidR="00BF1B3C" w:rsidRDefault="00BF1B3C" w:rsidP="0048472F">
      <w:pPr>
        <w:pStyle w:val="a6"/>
        <w:rPr>
          <w:sz w:val="22"/>
          <w:szCs w:val="22"/>
        </w:rPr>
      </w:pPr>
    </w:p>
    <w:p w:rsidR="00BF1B3C" w:rsidRDefault="00BF1B3C" w:rsidP="0048472F">
      <w:pPr>
        <w:pStyle w:val="a6"/>
        <w:rPr>
          <w:sz w:val="22"/>
          <w:szCs w:val="22"/>
        </w:rPr>
      </w:pPr>
    </w:p>
    <w:p w:rsidR="00C83DCF" w:rsidRDefault="00BF1B3C" w:rsidP="0048472F">
      <w:pPr>
        <w:pStyle w:val="a6"/>
      </w:pPr>
      <w:r>
        <w:rPr>
          <w:sz w:val="22"/>
          <w:szCs w:val="22"/>
        </w:rPr>
        <w:t xml:space="preserve">                                                                </w:t>
      </w:r>
      <w:r w:rsidR="006341C0">
        <w:t xml:space="preserve">      6</w:t>
      </w:r>
      <w:bookmarkStart w:id="0" w:name="_GoBack"/>
      <w:bookmarkEnd w:id="0"/>
    </w:p>
    <w:sectPr w:rsidR="00C83DCF" w:rsidSect="0077090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C6" w:rsidRDefault="00E371C6" w:rsidP="00CD32FA">
      <w:pPr>
        <w:spacing w:after="0" w:line="240" w:lineRule="auto"/>
      </w:pPr>
      <w:r>
        <w:separator/>
      </w:r>
    </w:p>
  </w:endnote>
  <w:endnote w:type="continuationSeparator" w:id="0">
    <w:p w:rsidR="00E371C6" w:rsidRDefault="00E371C6" w:rsidP="00CD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C6" w:rsidRDefault="00E371C6" w:rsidP="00CD32FA">
      <w:pPr>
        <w:spacing w:after="0" w:line="240" w:lineRule="auto"/>
      </w:pPr>
      <w:r>
        <w:separator/>
      </w:r>
    </w:p>
  </w:footnote>
  <w:footnote w:type="continuationSeparator" w:id="0">
    <w:p w:rsidR="00E371C6" w:rsidRDefault="00E371C6" w:rsidP="00CD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96538"/>
    <w:multiLevelType w:val="hybridMultilevel"/>
    <w:tmpl w:val="394C71E0"/>
    <w:lvl w:ilvl="0" w:tplc="B6A0B2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DE"/>
    <w:rsid w:val="00013BA2"/>
    <w:rsid w:val="00020EEB"/>
    <w:rsid w:val="0003215A"/>
    <w:rsid w:val="00032EAC"/>
    <w:rsid w:val="0005506F"/>
    <w:rsid w:val="00082550"/>
    <w:rsid w:val="00091595"/>
    <w:rsid w:val="000C53A5"/>
    <w:rsid w:val="000D53B1"/>
    <w:rsid w:val="001239A5"/>
    <w:rsid w:val="0016102C"/>
    <w:rsid w:val="00181B46"/>
    <w:rsid w:val="001C7F79"/>
    <w:rsid w:val="001E69AA"/>
    <w:rsid w:val="0022094B"/>
    <w:rsid w:val="00221897"/>
    <w:rsid w:val="00236652"/>
    <w:rsid w:val="002406D3"/>
    <w:rsid w:val="00263CFF"/>
    <w:rsid w:val="002845A5"/>
    <w:rsid w:val="00294F99"/>
    <w:rsid w:val="002A591A"/>
    <w:rsid w:val="002C3A12"/>
    <w:rsid w:val="003111D6"/>
    <w:rsid w:val="0035062C"/>
    <w:rsid w:val="00390633"/>
    <w:rsid w:val="003A7905"/>
    <w:rsid w:val="003C107E"/>
    <w:rsid w:val="00445E62"/>
    <w:rsid w:val="00462B90"/>
    <w:rsid w:val="0048472F"/>
    <w:rsid w:val="004A259C"/>
    <w:rsid w:val="004D15EB"/>
    <w:rsid w:val="004D6610"/>
    <w:rsid w:val="005D2E91"/>
    <w:rsid w:val="005F5A29"/>
    <w:rsid w:val="00603139"/>
    <w:rsid w:val="00607559"/>
    <w:rsid w:val="006341C0"/>
    <w:rsid w:val="00672488"/>
    <w:rsid w:val="006850FD"/>
    <w:rsid w:val="006B76B1"/>
    <w:rsid w:val="006D23BD"/>
    <w:rsid w:val="006D63A4"/>
    <w:rsid w:val="006F0B24"/>
    <w:rsid w:val="006F46EA"/>
    <w:rsid w:val="007107D6"/>
    <w:rsid w:val="00770905"/>
    <w:rsid w:val="00773AE0"/>
    <w:rsid w:val="007E5067"/>
    <w:rsid w:val="007E5B32"/>
    <w:rsid w:val="008205CC"/>
    <w:rsid w:val="0089312D"/>
    <w:rsid w:val="00901480"/>
    <w:rsid w:val="009849E3"/>
    <w:rsid w:val="00996F5F"/>
    <w:rsid w:val="009A29BD"/>
    <w:rsid w:val="009B1395"/>
    <w:rsid w:val="009B38BB"/>
    <w:rsid w:val="00A15B6D"/>
    <w:rsid w:val="00A96548"/>
    <w:rsid w:val="00B03B05"/>
    <w:rsid w:val="00B4174A"/>
    <w:rsid w:val="00B449E5"/>
    <w:rsid w:val="00B530DA"/>
    <w:rsid w:val="00B72D98"/>
    <w:rsid w:val="00B82AAB"/>
    <w:rsid w:val="00BB53DE"/>
    <w:rsid w:val="00BE1655"/>
    <w:rsid w:val="00BF1B3C"/>
    <w:rsid w:val="00C155ED"/>
    <w:rsid w:val="00C3530D"/>
    <w:rsid w:val="00C74FB5"/>
    <w:rsid w:val="00C823C0"/>
    <w:rsid w:val="00C83DCF"/>
    <w:rsid w:val="00C93C27"/>
    <w:rsid w:val="00C95E9E"/>
    <w:rsid w:val="00CC4F17"/>
    <w:rsid w:val="00CD32FA"/>
    <w:rsid w:val="00CE5B62"/>
    <w:rsid w:val="00D12D31"/>
    <w:rsid w:val="00D44428"/>
    <w:rsid w:val="00D50240"/>
    <w:rsid w:val="00D53721"/>
    <w:rsid w:val="00D839B5"/>
    <w:rsid w:val="00DA0046"/>
    <w:rsid w:val="00DA225A"/>
    <w:rsid w:val="00DD3538"/>
    <w:rsid w:val="00E26BF2"/>
    <w:rsid w:val="00E371C6"/>
    <w:rsid w:val="00E70A2D"/>
    <w:rsid w:val="00E86BED"/>
    <w:rsid w:val="00EE63F7"/>
    <w:rsid w:val="00F14015"/>
    <w:rsid w:val="00F60B5F"/>
    <w:rsid w:val="00F63EA3"/>
    <w:rsid w:val="00F87FB8"/>
    <w:rsid w:val="00FB4C84"/>
    <w:rsid w:val="00FE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48775-6650-44AB-81D8-C5E530E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BD"/>
  </w:style>
  <w:style w:type="paragraph" w:styleId="2">
    <w:name w:val="heading 2"/>
    <w:basedOn w:val="a"/>
    <w:next w:val="a"/>
    <w:link w:val="20"/>
    <w:qFormat/>
    <w:rsid w:val="001C7F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C7F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D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1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10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07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6"/>
    <w:link w:val="a9"/>
    <w:unhideWhenUsed/>
    <w:rsid w:val="007107D6"/>
    <w:pPr>
      <w:ind w:firstLine="210"/>
    </w:pPr>
  </w:style>
  <w:style w:type="character" w:customStyle="1" w:styleId="a9">
    <w:name w:val="Красная строка Знак"/>
    <w:basedOn w:val="a7"/>
    <w:link w:val="a8"/>
    <w:rsid w:val="007107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107D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07D6"/>
  </w:style>
  <w:style w:type="paragraph" w:styleId="21">
    <w:name w:val="Body Text First Indent 2"/>
    <w:basedOn w:val="aa"/>
    <w:link w:val="22"/>
    <w:semiHidden/>
    <w:unhideWhenUsed/>
    <w:rsid w:val="007107D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b"/>
    <w:link w:val="21"/>
    <w:semiHidden/>
    <w:rsid w:val="007107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D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32FA"/>
  </w:style>
  <w:style w:type="paragraph" w:styleId="ae">
    <w:name w:val="footer"/>
    <w:basedOn w:val="a"/>
    <w:link w:val="af"/>
    <w:uiPriority w:val="99"/>
    <w:unhideWhenUsed/>
    <w:rsid w:val="00CD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32FA"/>
  </w:style>
  <w:style w:type="paragraph" w:styleId="af0">
    <w:name w:val="List Paragraph"/>
    <w:basedOn w:val="a"/>
    <w:uiPriority w:val="34"/>
    <w:qFormat/>
    <w:rsid w:val="001C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7F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F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List 2"/>
    <w:basedOn w:val="a"/>
    <w:semiHidden/>
    <w:unhideWhenUsed/>
    <w:rsid w:val="001C7F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B563-9865-4289-AF1A-06747941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MFC_SEVSK_1</cp:lastModifiedBy>
  <cp:revision>26</cp:revision>
  <cp:lastPrinted>2020-09-04T07:10:00Z</cp:lastPrinted>
  <dcterms:created xsi:type="dcterms:W3CDTF">2020-07-08T09:04:00Z</dcterms:created>
  <dcterms:modified xsi:type="dcterms:W3CDTF">2022-03-22T06:38:00Z</dcterms:modified>
</cp:coreProperties>
</file>