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8A" w:rsidRPr="00E76F08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F0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B1A8A" w:rsidRPr="00E76F08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F08">
        <w:rPr>
          <w:rFonts w:ascii="Times New Roman" w:hAnsi="Times New Roman" w:cs="Times New Roman"/>
          <w:b/>
          <w:sz w:val="32"/>
          <w:szCs w:val="32"/>
        </w:rPr>
        <w:t>Брянская область</w:t>
      </w:r>
    </w:p>
    <w:p w:rsidR="00AB1A8A" w:rsidRPr="00E76F08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76F08">
        <w:rPr>
          <w:rFonts w:ascii="Times New Roman" w:hAnsi="Times New Roman" w:cs="Times New Roman"/>
          <w:b/>
          <w:sz w:val="32"/>
          <w:szCs w:val="32"/>
        </w:rPr>
        <w:t>Севский</w:t>
      </w:r>
      <w:proofErr w:type="spellEnd"/>
      <w:r w:rsidRPr="00E76F08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 </w:t>
      </w:r>
    </w:p>
    <w:p w:rsidR="00AB1A8A" w:rsidRPr="00E76F08" w:rsidRDefault="003E722C" w:rsidP="00AB1A8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F08">
        <w:rPr>
          <w:rFonts w:ascii="Times New Roman" w:hAnsi="Times New Roman" w:cs="Times New Roman"/>
          <w:b/>
          <w:sz w:val="32"/>
          <w:szCs w:val="32"/>
        </w:rPr>
        <w:t xml:space="preserve">Подлесно-Новосельская </w:t>
      </w:r>
      <w:r w:rsidR="00AB1A8A" w:rsidRPr="00E76F08">
        <w:rPr>
          <w:rFonts w:ascii="Times New Roman" w:hAnsi="Times New Roman" w:cs="Times New Roman"/>
          <w:b/>
          <w:sz w:val="32"/>
          <w:szCs w:val="32"/>
        </w:rPr>
        <w:t>сельская администрация</w:t>
      </w: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 xml:space="preserve">от </w:t>
      </w:r>
      <w:r w:rsidR="00E76F08">
        <w:rPr>
          <w:rFonts w:ascii="Times New Roman" w:hAnsi="Times New Roman" w:cs="Times New Roman"/>
          <w:sz w:val="24"/>
          <w:szCs w:val="24"/>
        </w:rPr>
        <w:t>01</w:t>
      </w:r>
      <w:r w:rsidR="008C6338">
        <w:rPr>
          <w:rFonts w:ascii="Times New Roman" w:hAnsi="Times New Roman" w:cs="Times New Roman"/>
          <w:sz w:val="24"/>
          <w:szCs w:val="24"/>
        </w:rPr>
        <w:t>.0</w:t>
      </w:r>
      <w:r w:rsidR="00333E42">
        <w:rPr>
          <w:rFonts w:ascii="Times New Roman" w:hAnsi="Times New Roman" w:cs="Times New Roman"/>
          <w:sz w:val="24"/>
          <w:szCs w:val="24"/>
        </w:rPr>
        <w:t>3</w:t>
      </w:r>
      <w:r w:rsidR="007C4C53">
        <w:rPr>
          <w:rFonts w:ascii="Times New Roman" w:hAnsi="Times New Roman" w:cs="Times New Roman"/>
          <w:sz w:val="24"/>
          <w:szCs w:val="24"/>
        </w:rPr>
        <w:t>.</w:t>
      </w:r>
      <w:r w:rsidRPr="00F623CC">
        <w:rPr>
          <w:rFonts w:ascii="Times New Roman" w:hAnsi="Times New Roman" w:cs="Times New Roman"/>
          <w:sz w:val="24"/>
          <w:szCs w:val="24"/>
        </w:rPr>
        <w:t>202</w:t>
      </w:r>
      <w:r w:rsidR="00333E42">
        <w:rPr>
          <w:rFonts w:ascii="Times New Roman" w:hAnsi="Times New Roman" w:cs="Times New Roman"/>
          <w:sz w:val="24"/>
          <w:szCs w:val="24"/>
        </w:rPr>
        <w:t>4</w:t>
      </w:r>
      <w:r w:rsidR="00E76F08">
        <w:rPr>
          <w:rFonts w:ascii="Times New Roman" w:hAnsi="Times New Roman" w:cs="Times New Roman"/>
          <w:sz w:val="24"/>
          <w:szCs w:val="24"/>
        </w:rPr>
        <w:t xml:space="preserve"> </w:t>
      </w:r>
      <w:r w:rsidRPr="00F623C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F623CC">
        <w:rPr>
          <w:rFonts w:ascii="Times New Roman" w:hAnsi="Times New Roman" w:cs="Times New Roman"/>
          <w:sz w:val="24"/>
          <w:szCs w:val="24"/>
        </w:rPr>
        <w:t>№</w:t>
      </w:r>
      <w:r w:rsidR="003E722C" w:rsidRPr="00F623CC">
        <w:rPr>
          <w:rFonts w:ascii="Times New Roman" w:hAnsi="Times New Roman" w:cs="Times New Roman"/>
          <w:sz w:val="24"/>
          <w:szCs w:val="24"/>
        </w:rPr>
        <w:t xml:space="preserve">  </w:t>
      </w:r>
      <w:r w:rsidR="00333E42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Pr="00F623CC">
        <w:rPr>
          <w:rFonts w:ascii="Times New Roman" w:hAnsi="Times New Roman" w:cs="Times New Roman"/>
          <w:sz w:val="24"/>
          <w:szCs w:val="24"/>
        </w:rPr>
        <w:br/>
      </w:r>
      <w:r w:rsidR="003E722C" w:rsidRPr="00F623C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E722C" w:rsidRPr="00F623CC">
        <w:rPr>
          <w:rFonts w:ascii="Times New Roman" w:hAnsi="Times New Roman" w:cs="Times New Roman"/>
          <w:sz w:val="24"/>
          <w:szCs w:val="24"/>
        </w:rPr>
        <w:t>Подлесные</w:t>
      </w:r>
      <w:proofErr w:type="spellEnd"/>
      <w:r w:rsidR="003E722C" w:rsidRPr="00F623CC">
        <w:rPr>
          <w:rFonts w:ascii="Times New Roman" w:hAnsi="Times New Roman" w:cs="Times New Roman"/>
          <w:sz w:val="24"/>
          <w:szCs w:val="24"/>
        </w:rPr>
        <w:t xml:space="preserve"> Новоселки</w:t>
      </w:r>
    </w:p>
    <w:p w:rsidR="00AB1A8A" w:rsidRPr="00F623CC" w:rsidRDefault="00AB1A8A" w:rsidP="00AB1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Об утверждении перечня объектов,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в отношении которых планируется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заключение концессионных </w:t>
      </w:r>
      <w:proofErr w:type="gramStart"/>
      <w:r w:rsidRPr="00F623CC">
        <w:rPr>
          <w:b w:val="0"/>
          <w:color w:val="333333"/>
          <w:sz w:val="24"/>
          <w:szCs w:val="24"/>
        </w:rPr>
        <w:t>соглашений ,</w:t>
      </w:r>
      <w:proofErr w:type="gramEnd"/>
    </w:p>
    <w:p w:rsidR="00AB1A8A" w:rsidRPr="00F623CC" w:rsidRDefault="00BE6C2E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на 202</w:t>
      </w:r>
      <w:r w:rsidR="00333E42">
        <w:rPr>
          <w:b w:val="0"/>
          <w:color w:val="333333"/>
          <w:sz w:val="24"/>
          <w:szCs w:val="24"/>
        </w:rPr>
        <w:t>4</w:t>
      </w:r>
      <w:r>
        <w:rPr>
          <w:b w:val="0"/>
          <w:color w:val="333333"/>
          <w:sz w:val="24"/>
          <w:szCs w:val="24"/>
        </w:rPr>
        <w:t xml:space="preserve"> год.</w:t>
      </w:r>
    </w:p>
    <w:p w:rsidR="003E722C" w:rsidRPr="00F623CC" w:rsidRDefault="003E722C" w:rsidP="00AB1A8A">
      <w:pPr>
        <w:pStyle w:val="1"/>
        <w:spacing w:before="0" w:beforeAutospacing="0" w:after="0" w:afterAutospacing="0"/>
        <w:rPr>
          <w:rFonts w:cs="Times New Roman CYR"/>
          <w:color w:val="333333"/>
          <w:sz w:val="24"/>
          <w:szCs w:val="24"/>
        </w:rPr>
      </w:pP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623CC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F623CC">
        <w:rPr>
          <w:rFonts w:ascii="Times New Roman" w:hAnsi="Times New Roman" w:cs="Times New Roman"/>
          <w:sz w:val="24"/>
          <w:szCs w:val="24"/>
        </w:rPr>
        <w:t xml:space="preserve"> закон</w:t>
      </w:r>
      <w:hyperlink r:id="rId5" w:history="1">
        <w:r w:rsidRPr="00F623CC">
          <w:rPr>
            <w:rStyle w:val="a3"/>
            <w:color w:val="000000"/>
            <w:sz w:val="24"/>
            <w:szCs w:val="24"/>
          </w:rPr>
          <w:t>ом</w:t>
        </w:r>
      </w:hyperlink>
      <w:r w:rsidRPr="00F623CC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части 3 статьи 4 Федерального закона от 21 июля 2005 года № 115-ФЗ "О концессионных соглашениях", руководствуясь Уставом МО 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Подлесно</w:t>
      </w:r>
      <w:proofErr w:type="spellEnd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-Новосельское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>Севского</w:t>
      </w:r>
      <w:proofErr w:type="spell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Брянской области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</w:p>
    <w:p w:rsidR="00AB1A8A" w:rsidRPr="00E76F08" w:rsidRDefault="00AB1A8A" w:rsidP="00E76F08">
      <w:pPr>
        <w:ind w:firstLine="709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E76F08">
        <w:rPr>
          <w:rFonts w:ascii="Times New Roman" w:hAnsi="Times New Roman" w:cs="Times New Roman"/>
          <w:color w:val="333333"/>
          <w:sz w:val="32"/>
          <w:szCs w:val="32"/>
        </w:rPr>
        <w:t xml:space="preserve">п о с </w:t>
      </w:r>
      <w:proofErr w:type="gramStart"/>
      <w:r w:rsidRPr="00E76F08">
        <w:rPr>
          <w:rFonts w:ascii="Times New Roman" w:hAnsi="Times New Roman" w:cs="Times New Roman"/>
          <w:color w:val="333333"/>
          <w:sz w:val="32"/>
          <w:szCs w:val="32"/>
        </w:rPr>
        <w:t>т</w:t>
      </w:r>
      <w:proofErr w:type="gramEnd"/>
      <w:r w:rsidRPr="00E76F08">
        <w:rPr>
          <w:rFonts w:ascii="Times New Roman" w:hAnsi="Times New Roman" w:cs="Times New Roman"/>
          <w:color w:val="333333"/>
          <w:sz w:val="32"/>
          <w:szCs w:val="32"/>
        </w:rPr>
        <w:t xml:space="preserve"> а н о в л я ю:</w:t>
      </w: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6D0205" w:rsidRPr="006A40C7" w:rsidRDefault="00AB1A8A" w:rsidP="006A40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D0205">
        <w:rPr>
          <w:rFonts w:ascii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концессионн</w:t>
      </w:r>
      <w:r w:rsidR="00BE6C2E">
        <w:rPr>
          <w:rFonts w:ascii="Times New Roman" w:hAnsi="Times New Roman" w:cs="Times New Roman"/>
          <w:sz w:val="24"/>
          <w:szCs w:val="24"/>
        </w:rPr>
        <w:t>ых соглашений, на 202</w:t>
      </w:r>
      <w:r w:rsidR="00333E42">
        <w:rPr>
          <w:rFonts w:ascii="Times New Roman" w:hAnsi="Times New Roman" w:cs="Times New Roman"/>
          <w:sz w:val="24"/>
          <w:szCs w:val="24"/>
        </w:rPr>
        <w:t>4</w:t>
      </w:r>
      <w:r w:rsidR="00BE6C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D0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205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Pr="006D0205">
        <w:rPr>
          <w:rFonts w:ascii="Times New Roman" w:hAnsi="Times New Roman" w:cs="Times New Roman"/>
          <w:sz w:val="24"/>
          <w:szCs w:val="24"/>
        </w:rPr>
        <w:t xml:space="preserve"> № 1)</w:t>
      </w:r>
    </w:p>
    <w:p w:rsidR="00AB1A8A" w:rsidRPr="00F623CC" w:rsidRDefault="006A40C7" w:rsidP="00AB1A8A">
      <w:pPr>
        <w:pStyle w:val="1"/>
        <w:spacing w:before="0" w:after="0"/>
        <w:ind w:firstLine="709"/>
        <w:jc w:val="both"/>
        <w:rPr>
          <w:rFonts w:cs="Times New Roman CYR"/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2</w:t>
      </w:r>
      <w:r w:rsidR="006D0205">
        <w:rPr>
          <w:b w:val="0"/>
          <w:color w:val="333333"/>
          <w:sz w:val="24"/>
          <w:szCs w:val="24"/>
        </w:rPr>
        <w:t xml:space="preserve">.             </w:t>
      </w:r>
      <w:r w:rsidR="00AB1A8A" w:rsidRPr="00F623CC">
        <w:rPr>
          <w:b w:val="0"/>
          <w:sz w:val="24"/>
          <w:szCs w:val="24"/>
        </w:rPr>
        <w:t>Обнародовать данное постановление в установленном порядке.</w:t>
      </w:r>
    </w:p>
    <w:p w:rsidR="00AB1A8A" w:rsidRPr="00F623CC" w:rsidRDefault="006A40C7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sub_6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D0205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 за выполнением настоящего постановления оставляю за собой.</w:t>
      </w:r>
      <w:bookmarkEnd w:id="1"/>
    </w:p>
    <w:p w:rsidR="00AB1A8A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6F08" w:rsidRDefault="00E76F08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6F08" w:rsidRDefault="00E76F08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6F08" w:rsidRPr="00F623CC" w:rsidRDefault="00E76F08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6F08" w:rsidRDefault="00AB1A8A" w:rsidP="00E76F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 </w:t>
      </w:r>
      <w:proofErr w:type="spellStart"/>
      <w:r w:rsidR="00E76F08">
        <w:rPr>
          <w:rFonts w:ascii="Times New Roman" w:hAnsi="Times New Roman" w:cs="Times New Roman"/>
          <w:color w:val="333333"/>
          <w:sz w:val="24"/>
          <w:szCs w:val="24"/>
        </w:rPr>
        <w:t>Подлесно</w:t>
      </w:r>
      <w:proofErr w:type="gramEnd"/>
      <w:r w:rsidR="00E76F08">
        <w:rPr>
          <w:rFonts w:ascii="Times New Roman" w:hAnsi="Times New Roman" w:cs="Times New Roman"/>
          <w:color w:val="333333"/>
          <w:sz w:val="24"/>
          <w:szCs w:val="24"/>
        </w:rPr>
        <w:t>-Новосельской</w:t>
      </w:r>
      <w:proofErr w:type="spellEnd"/>
    </w:p>
    <w:p w:rsidR="00AB1A8A" w:rsidRPr="00F623CC" w:rsidRDefault="00AB1A8A" w:rsidP="00E76F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сельской администрации                                            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  <w:proofErr w:type="spellEnd"/>
    </w:p>
    <w:p w:rsidR="00AB1A8A" w:rsidRPr="00F623CC" w:rsidRDefault="00AB1A8A" w:rsidP="00AB1A8A">
      <w:pPr>
        <w:rPr>
          <w:rFonts w:ascii="Times New Roman" w:hAnsi="Times New Roman" w:cs="Times New Roman"/>
          <w:sz w:val="24"/>
          <w:szCs w:val="24"/>
        </w:rPr>
      </w:pPr>
    </w:p>
    <w:p w:rsid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BE6C2E" w:rsidP="00BE6C2E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B1A8A"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AB1A8A" w:rsidRPr="00F623CC" w:rsidRDefault="00AB1A8A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ПРИЛОЖЕНИЕ № 1</w:t>
      </w:r>
    </w:p>
    <w:p w:rsidR="003E722C" w:rsidRPr="00F623CC" w:rsidRDefault="003E722C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AB1A8A" w:rsidRDefault="00AB1A8A" w:rsidP="00BE6C2E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76F08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3E722C" w:rsidRPr="00F623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020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33E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623C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33E4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33E42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BE6C2E" w:rsidRPr="00F623CC" w:rsidRDefault="00BE6C2E" w:rsidP="00BE6C2E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объектов, в отношении которых планируется заключение кон</w:t>
      </w:r>
      <w:r w:rsidR="00BE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цессионных соглашений, </w:t>
      </w:r>
      <w:proofErr w:type="gramStart"/>
      <w:r w:rsidR="00BE6C2E">
        <w:rPr>
          <w:rFonts w:ascii="Times New Roman" w:hAnsi="Times New Roman" w:cs="Times New Roman"/>
          <w:b/>
          <w:color w:val="000000"/>
          <w:sz w:val="24"/>
          <w:szCs w:val="24"/>
        </w:rPr>
        <w:t>на  202</w:t>
      </w:r>
      <w:r w:rsidR="00333E4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="00BE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16"/>
        <w:gridCol w:w="2354"/>
        <w:gridCol w:w="1843"/>
        <w:gridCol w:w="1873"/>
        <w:gridCol w:w="1588"/>
      </w:tblGrid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05" w:rsidRPr="006D0205" w:rsidRDefault="006D0205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05" w:rsidRPr="006D0205" w:rsidRDefault="006D0205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4C53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Pr="006D0205" w:rsidRDefault="006A40C7" w:rsidP="007C4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4C53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6F08" w:rsidRDefault="00AB1A8A" w:rsidP="00E76F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  <w:r w:rsidR="00333E4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3E42">
        <w:rPr>
          <w:rFonts w:ascii="Times New Roman" w:hAnsi="Times New Roman" w:cs="Times New Roman"/>
          <w:color w:val="333333"/>
          <w:sz w:val="24"/>
          <w:szCs w:val="24"/>
        </w:rPr>
        <w:t>Подлесно-Н</w:t>
      </w:r>
      <w:bookmarkStart w:id="2" w:name="_GoBack"/>
      <w:bookmarkEnd w:id="2"/>
      <w:r w:rsidR="00E76F08">
        <w:rPr>
          <w:rFonts w:ascii="Times New Roman" w:hAnsi="Times New Roman" w:cs="Times New Roman"/>
          <w:color w:val="333333"/>
          <w:sz w:val="24"/>
          <w:szCs w:val="24"/>
        </w:rPr>
        <w:t>овосельской</w:t>
      </w:r>
      <w:proofErr w:type="spellEnd"/>
    </w:p>
    <w:p w:rsidR="00B24C91" w:rsidRPr="00BE6C2E" w:rsidRDefault="00AB1A8A" w:rsidP="00E76F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сельской администрации                                          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  <w:proofErr w:type="spellEnd"/>
    </w:p>
    <w:sectPr w:rsidR="00B24C91" w:rsidRPr="00BE6C2E" w:rsidSect="00571E56">
      <w:pgSz w:w="11904" w:h="16834"/>
      <w:pgMar w:top="851" w:right="62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411"/>
    <w:multiLevelType w:val="hybridMultilevel"/>
    <w:tmpl w:val="2DEC16D6"/>
    <w:lvl w:ilvl="0" w:tplc="44DE45B8">
      <w:start w:val="1"/>
      <w:numFmt w:val="decimal"/>
      <w:lvlText w:val="%1."/>
      <w:lvlJc w:val="left"/>
      <w:pPr>
        <w:ind w:left="1699" w:hanging="9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8A"/>
    <w:rsid w:val="0009622F"/>
    <w:rsid w:val="00333E42"/>
    <w:rsid w:val="003E722C"/>
    <w:rsid w:val="00416129"/>
    <w:rsid w:val="004D6332"/>
    <w:rsid w:val="0050485C"/>
    <w:rsid w:val="00555EC3"/>
    <w:rsid w:val="005A2B7A"/>
    <w:rsid w:val="005F6513"/>
    <w:rsid w:val="006930B2"/>
    <w:rsid w:val="006A40C7"/>
    <w:rsid w:val="006D0205"/>
    <w:rsid w:val="00745428"/>
    <w:rsid w:val="007C4C53"/>
    <w:rsid w:val="008C6338"/>
    <w:rsid w:val="00986901"/>
    <w:rsid w:val="00AB1A8A"/>
    <w:rsid w:val="00AC4477"/>
    <w:rsid w:val="00BE6C2E"/>
    <w:rsid w:val="00D0275A"/>
    <w:rsid w:val="00E76F08"/>
    <w:rsid w:val="00F623CC"/>
    <w:rsid w:val="00FC0C45"/>
    <w:rsid w:val="00FD0CA1"/>
    <w:rsid w:val="00FE423D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8CA70-89D3-4EAF-90CE-B88FB1F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8A"/>
  </w:style>
  <w:style w:type="paragraph" w:styleId="1">
    <w:name w:val="heading 1"/>
    <w:basedOn w:val="a"/>
    <w:link w:val="10"/>
    <w:qFormat/>
    <w:rsid w:val="00AB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B1A8A"/>
    <w:rPr>
      <w:color w:val="0000FF"/>
      <w:u w:val="single"/>
    </w:rPr>
  </w:style>
  <w:style w:type="paragraph" w:customStyle="1" w:styleId="ConsPlusTitlePage">
    <w:name w:val="ConsPlusTitlePage"/>
    <w:rsid w:val="00AB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AB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02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5DC7BE90D8E734B8C1BB0C2J5Y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MFC_SEVSK_1</cp:lastModifiedBy>
  <cp:revision>21</cp:revision>
  <cp:lastPrinted>2024-03-01T06:57:00Z</cp:lastPrinted>
  <dcterms:created xsi:type="dcterms:W3CDTF">2020-11-16T12:30:00Z</dcterms:created>
  <dcterms:modified xsi:type="dcterms:W3CDTF">2024-03-01T06:57:00Z</dcterms:modified>
</cp:coreProperties>
</file>