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БРЯНСКАЯ ОБЛАСТЬ</w:t>
      </w: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СЕВСКИЙ РАЙОН</w:t>
      </w: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ПОДЛЕСНО-НОВОСЕЛЬСКАЯ                   СЕЛЬСКАЯ АДМИНИСТРАЦИЯ</w:t>
      </w: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BB5AC4" w:rsidRDefault="00BB5AC4" w:rsidP="00BB5AC4">
      <w:pPr>
        <w:shd w:val="clear" w:color="auto" w:fill="FFFFFF"/>
        <w:spacing w:after="0" w:line="322" w:lineRule="exact"/>
        <w:ind w:left="1560" w:right="4147"/>
        <w:jc w:val="center"/>
        <w:rPr>
          <w:rFonts w:eastAsia="Times New Roman"/>
          <w:sz w:val="28"/>
          <w:szCs w:val="28"/>
        </w:rPr>
      </w:pPr>
    </w:p>
    <w:p w:rsidR="00BB5AC4" w:rsidRDefault="00BB5AC4" w:rsidP="00BB5AC4">
      <w:pPr>
        <w:shd w:val="clear" w:color="auto" w:fill="FFFFFF"/>
        <w:spacing w:after="0" w:line="322" w:lineRule="exact"/>
        <w:ind w:right="4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17.12.2018г. № 40</w:t>
      </w:r>
    </w:p>
    <w:p w:rsidR="00BB5AC4" w:rsidRDefault="00BB5AC4" w:rsidP="00BB5AC4">
      <w:pPr>
        <w:shd w:val="clear" w:color="auto" w:fill="FFFFFF"/>
        <w:spacing w:after="0" w:line="322" w:lineRule="exact"/>
        <w:ind w:right="4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Подлесные</w:t>
      </w:r>
      <w:proofErr w:type="spellEnd"/>
      <w:r>
        <w:rPr>
          <w:rFonts w:eastAsia="Times New Roman"/>
          <w:sz w:val="28"/>
          <w:szCs w:val="28"/>
        </w:rPr>
        <w:t xml:space="preserve">  Новоселки</w:t>
      </w:r>
    </w:p>
    <w:p w:rsidR="00BB5AC4" w:rsidRDefault="00BB5AC4" w:rsidP="00BB5AC4">
      <w:pPr>
        <w:shd w:val="clear" w:color="auto" w:fill="FFFFFF"/>
        <w:spacing w:after="0" w:line="322" w:lineRule="exact"/>
        <w:ind w:left="1559" w:right="4145"/>
        <w:rPr>
          <w:rFonts w:eastAsia="Times New Roman"/>
          <w:sz w:val="28"/>
          <w:szCs w:val="28"/>
        </w:rPr>
      </w:pPr>
    </w:p>
    <w:p w:rsidR="00BB5AC4" w:rsidRDefault="00BB5AC4" w:rsidP="00BB5AC4">
      <w:pPr>
        <w:shd w:val="clear" w:color="auto" w:fill="FFFFFF"/>
        <w:spacing w:after="0" w:line="322" w:lineRule="exact"/>
        <w:ind w:right="414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постановление </w:t>
      </w:r>
      <w:r>
        <w:rPr>
          <w:rFonts w:eastAsia="Times New Roman"/>
          <w:spacing w:val="-3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поселения № 49 от 27.12.2013г</w:t>
      </w:r>
    </w:p>
    <w:p w:rsidR="00BB5AC4" w:rsidRDefault="00BB5AC4" w:rsidP="00BB5AC4">
      <w:pPr>
        <w:shd w:val="clear" w:color="auto" w:fill="FFFFFF"/>
        <w:spacing w:after="0" w:line="322" w:lineRule="exact"/>
        <w:ind w:right="414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порядке </w:t>
      </w:r>
      <w:r>
        <w:rPr>
          <w:rFonts w:eastAsia="Times New Roman"/>
          <w:spacing w:val="-4"/>
          <w:sz w:val="28"/>
          <w:szCs w:val="28"/>
        </w:rPr>
        <w:t xml:space="preserve">предоставления некоторых сведений о доходах, </w:t>
      </w:r>
      <w:r>
        <w:rPr>
          <w:rFonts w:eastAsia="Times New Roman"/>
          <w:sz w:val="28"/>
          <w:szCs w:val="28"/>
        </w:rPr>
        <w:t>расходах, об имуществе и обязательствах имущественного характера»</w:t>
      </w:r>
    </w:p>
    <w:p w:rsidR="00BB5AC4" w:rsidRDefault="00BB5AC4" w:rsidP="00BB5AC4">
      <w:pPr>
        <w:shd w:val="clear" w:color="auto" w:fill="FFFFFF"/>
        <w:spacing w:after="0" w:line="322" w:lineRule="exact"/>
        <w:ind w:right="4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 xml:space="preserve">В соответствии с Законом Брянской области от 03.11.1997 № 28-3 «О Законах и иных нормативных правовых актах Брянской области», в целях </w:t>
      </w:r>
      <w:r>
        <w:rPr>
          <w:rFonts w:eastAsia="Times New Roman"/>
          <w:spacing w:val="-1"/>
          <w:sz w:val="28"/>
          <w:szCs w:val="28"/>
        </w:rPr>
        <w:t xml:space="preserve">реализации подпункта «в» пункта 17 Национального плана противодействия </w:t>
      </w:r>
      <w:r>
        <w:rPr>
          <w:rFonts w:eastAsia="Times New Roman"/>
          <w:spacing w:val="-2"/>
          <w:sz w:val="28"/>
          <w:szCs w:val="28"/>
        </w:rPr>
        <w:t xml:space="preserve">коррупции на 2018-2020 годы, утвержденного Указом Президента Российской </w:t>
      </w:r>
      <w:r>
        <w:rPr>
          <w:rFonts w:eastAsia="Times New Roman"/>
          <w:sz w:val="28"/>
          <w:szCs w:val="28"/>
        </w:rPr>
        <w:t>Федерации от 29 июня 2018 года №. 378 «О Национальном  плане  противодействия коррупции на 2018-2020 годы»,</w:t>
      </w:r>
      <w:proofErr w:type="gramEnd"/>
    </w:p>
    <w:p w:rsidR="00BB5AC4" w:rsidRDefault="00BB5AC4" w:rsidP="00BB5AC4">
      <w:pPr>
        <w:shd w:val="clear" w:color="auto" w:fill="FFFFFF"/>
        <w:spacing w:after="0" w:line="322" w:lineRule="exact"/>
        <w:ind w:right="4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ПОСТАНОВЛЯЮ</w:t>
      </w:r>
    </w:p>
    <w:p w:rsidR="00BB5AC4" w:rsidRDefault="00BB5AC4" w:rsidP="00BB5AC4">
      <w:pPr>
        <w:shd w:val="clear" w:color="auto" w:fill="FFFFFF"/>
        <w:spacing w:after="0" w:line="322" w:lineRule="exact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         1.     </w:t>
      </w:r>
      <w:r>
        <w:rPr>
          <w:rFonts w:eastAsia="Times New Roman"/>
          <w:spacing w:val="-1"/>
          <w:sz w:val="28"/>
          <w:szCs w:val="28"/>
        </w:rPr>
        <w:t xml:space="preserve">Внести     изменения    в    постановление     администрации    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 № 49 от 27.12.2013г.</w:t>
      </w:r>
      <w:r>
        <w:rPr>
          <w:rFonts w:eastAsia="Times New Roman"/>
          <w:sz w:val="28"/>
          <w:szCs w:val="28"/>
        </w:rPr>
        <w:t xml:space="preserve">  «О порядке предоставления некоторых сведений о доходах, расходах, об имуществе и обязательствах имущественного характера», изложив пункт 2 в следующей редакции:</w:t>
      </w:r>
    </w:p>
    <w:p w:rsidR="00BB5AC4" w:rsidRDefault="00BB5AC4" w:rsidP="00BB5AC4">
      <w:pPr>
        <w:shd w:val="clear" w:color="auto" w:fill="FFFFFF"/>
        <w:spacing w:after="0" w:line="322" w:lineRule="exact"/>
        <w:ind w:right="461"/>
        <w:jc w:val="both"/>
      </w:pPr>
      <w:r>
        <w:rPr>
          <w:rFonts w:eastAsia="Times New Roman"/>
          <w:spacing w:val="-1"/>
          <w:sz w:val="28"/>
          <w:szCs w:val="28"/>
        </w:rPr>
        <w:t xml:space="preserve">«2. Сведения, предусмотренные пунктом 1 настоящего постановления, </w:t>
      </w:r>
      <w:r>
        <w:rPr>
          <w:rFonts w:eastAsia="Times New Roman"/>
          <w:sz w:val="28"/>
          <w:szCs w:val="28"/>
        </w:rPr>
        <w:t xml:space="preserve">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eastAsia="Times New Roman"/>
          <w:sz w:val="28"/>
          <w:szCs w:val="28"/>
        </w:rPr>
        <w:t>форма</w:t>
      </w:r>
      <w:proofErr w:type="gramEnd"/>
      <w:r>
        <w:rPr>
          <w:rFonts w:eastAsia="Times New Roman"/>
          <w:sz w:val="28"/>
          <w:szCs w:val="28"/>
        </w:rPr>
        <w:t xml:space="preserve"> которой утверждена Президентом Российской Федерации.».</w:t>
      </w:r>
    </w:p>
    <w:p w:rsidR="00BB5AC4" w:rsidRDefault="00BB5AC4" w:rsidP="00BB5AC4">
      <w:pPr>
        <w:shd w:val="clear" w:color="auto" w:fill="FFFFFF"/>
        <w:spacing w:after="0" w:line="322" w:lineRule="exact"/>
        <w:ind w:right="45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2. </w:t>
      </w:r>
      <w:r>
        <w:rPr>
          <w:rFonts w:eastAsia="Times New Roman"/>
          <w:spacing w:val="-1"/>
          <w:sz w:val="28"/>
          <w:szCs w:val="28"/>
        </w:rPr>
        <w:t xml:space="preserve">Дополнить пункт 3 подпунктом 3.1. и 3.2. следующего содержания: «3.1. Муниципальным служащим аппарата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, занимающим должности муниципальной службы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</w:t>
      </w:r>
      <w:proofErr w:type="gramStart"/>
      <w:r>
        <w:rPr>
          <w:rFonts w:eastAsia="Times New Roman"/>
          <w:spacing w:val="-1"/>
          <w:sz w:val="28"/>
          <w:szCs w:val="28"/>
        </w:rPr>
        <w:t>поселения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а также всем - лицам, претендующим на </w:t>
      </w:r>
      <w:r>
        <w:rPr>
          <w:rFonts w:eastAsia="Times New Roman"/>
          <w:spacing w:val="-2"/>
          <w:sz w:val="28"/>
          <w:szCs w:val="28"/>
        </w:rPr>
        <w:t xml:space="preserve">замещение должностей муниципальной службы осуществление полномочий по </w:t>
      </w:r>
      <w:r>
        <w:rPr>
          <w:rFonts w:eastAsia="Times New Roman"/>
          <w:sz w:val="28"/>
          <w:szCs w:val="28"/>
        </w:rPr>
        <w:t xml:space="preserve">которым влечет за собой обязанность предоставлять сведения о доходах, </w:t>
      </w:r>
      <w:r>
        <w:rPr>
          <w:rFonts w:eastAsia="Times New Roman"/>
          <w:spacing w:val="-1"/>
          <w:sz w:val="28"/>
          <w:szCs w:val="28"/>
        </w:rPr>
        <w:t>расходах, об имуществе и обязательствах имущественного характера, а также</w:t>
      </w:r>
    </w:p>
    <w:p w:rsidR="005F273A" w:rsidRDefault="005F273A" w:rsidP="00BB5AC4">
      <w:pPr>
        <w:shd w:val="clear" w:color="auto" w:fill="FFFFFF"/>
        <w:spacing w:after="0" w:line="322" w:lineRule="exact"/>
        <w:ind w:right="451"/>
        <w:jc w:val="both"/>
        <w:rPr>
          <w:rFonts w:eastAsia="Times New Roman"/>
          <w:spacing w:val="-1"/>
          <w:sz w:val="28"/>
          <w:szCs w:val="28"/>
        </w:rPr>
      </w:pPr>
    </w:p>
    <w:p w:rsidR="005F273A" w:rsidRDefault="005F273A" w:rsidP="00BB5AC4">
      <w:pPr>
        <w:shd w:val="clear" w:color="auto" w:fill="FFFFFF"/>
        <w:spacing w:after="0" w:line="322" w:lineRule="exact"/>
        <w:ind w:right="451"/>
        <w:jc w:val="both"/>
        <w:rPr>
          <w:rFonts w:eastAsia="Times New Roman"/>
          <w:spacing w:val="-1"/>
          <w:sz w:val="28"/>
          <w:szCs w:val="28"/>
        </w:rPr>
      </w:pPr>
    </w:p>
    <w:p w:rsidR="005F273A" w:rsidRDefault="005F273A" w:rsidP="00BB5AC4">
      <w:pPr>
        <w:shd w:val="clear" w:color="auto" w:fill="FFFFFF"/>
        <w:spacing w:after="0" w:line="322" w:lineRule="exact"/>
        <w:ind w:right="451"/>
        <w:jc w:val="both"/>
        <w:rPr>
          <w:rFonts w:eastAsia="Times New Roman"/>
          <w:spacing w:val="-1"/>
          <w:sz w:val="28"/>
          <w:szCs w:val="28"/>
        </w:rPr>
      </w:pPr>
    </w:p>
    <w:p w:rsidR="005F273A" w:rsidRDefault="005F273A" w:rsidP="00BB5AC4">
      <w:pPr>
        <w:shd w:val="clear" w:color="auto" w:fill="FFFFFF"/>
        <w:spacing w:after="0" w:line="322" w:lineRule="exact"/>
        <w:ind w:right="451"/>
        <w:jc w:val="both"/>
      </w:pPr>
    </w:p>
    <w:p w:rsidR="005F273A" w:rsidRDefault="005F273A" w:rsidP="005F273A">
      <w:pPr>
        <w:shd w:val="clear" w:color="auto" w:fill="FFFFFF"/>
        <w:spacing w:after="0" w:line="322" w:lineRule="exact"/>
        <w:jc w:val="both"/>
      </w:pPr>
      <w:r>
        <w:rPr>
          <w:rFonts w:eastAsia="Times New Roman"/>
          <w:spacing w:val="-6"/>
          <w:sz w:val="28"/>
          <w:szCs w:val="28"/>
        </w:rPr>
        <w:lastRenderedPageBreak/>
        <w:t xml:space="preserve">о  </w:t>
      </w:r>
      <w:r w:rsidRPr="005F273A">
        <w:rPr>
          <w:rFonts w:eastAsia="Times New Roman"/>
          <w:spacing w:val="-6"/>
          <w:sz w:val="28"/>
          <w:szCs w:val="28"/>
        </w:rPr>
        <w:t xml:space="preserve">доходах, о </w:t>
      </w:r>
      <w:proofErr w:type="gramStart"/>
      <w:r w:rsidRPr="005F273A">
        <w:rPr>
          <w:rFonts w:eastAsia="Times New Roman"/>
          <w:spacing w:val="-6"/>
          <w:sz w:val="28"/>
          <w:szCs w:val="28"/>
        </w:rPr>
        <w:t>расходах</w:t>
      </w:r>
      <w:proofErr w:type="gramEnd"/>
      <w:r w:rsidRPr="005F273A">
        <w:rPr>
          <w:rFonts w:eastAsia="Times New Roman"/>
          <w:spacing w:val="-6"/>
          <w:sz w:val="28"/>
          <w:szCs w:val="28"/>
        </w:rPr>
        <w:t xml:space="preserve"> об  имуществе и обязательствах имущественного </w:t>
      </w:r>
      <w:r w:rsidRPr="005F273A">
        <w:rPr>
          <w:rFonts w:eastAsia="Times New Roman"/>
          <w:spacing w:val="-1"/>
          <w:sz w:val="28"/>
          <w:szCs w:val="28"/>
        </w:rPr>
        <w:t>характера</w:t>
      </w:r>
      <w:r>
        <w:rPr>
          <w:rFonts w:eastAsia="Times New Roman"/>
          <w:spacing w:val="-1"/>
          <w:sz w:val="28"/>
          <w:szCs w:val="28"/>
        </w:rPr>
        <w:t xml:space="preserve"> своих супруги (супруга) и несовершеннолетних детей обеспечить </w:t>
      </w:r>
      <w:r>
        <w:rPr>
          <w:rFonts w:eastAsia="Times New Roman"/>
          <w:sz w:val="28"/>
          <w:szCs w:val="28"/>
        </w:rPr>
        <w:t xml:space="preserve">заполнение с 1 января 2019 года с 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</w:t>
      </w:r>
      <w:r>
        <w:rPr>
          <w:rFonts w:eastAsia="Times New Roman"/>
          <w:spacing w:val="-1"/>
          <w:sz w:val="28"/>
          <w:szCs w:val="28"/>
        </w:rPr>
        <w:t xml:space="preserve">в информационно-телекоммуникационной сети «Интернет», справок о доходах, </w:t>
      </w:r>
      <w:r>
        <w:rPr>
          <w:rFonts w:eastAsia="Times New Roman"/>
          <w:sz w:val="28"/>
          <w:szCs w:val="28"/>
        </w:rPr>
        <w:t>расходах, об имуществе и обязательствах имущественного характера, представляемых в порядке, установленном нормативными правовыми актами</w:t>
      </w:r>
    </w:p>
    <w:p w:rsidR="005F273A" w:rsidRDefault="005F273A" w:rsidP="005F273A">
      <w:pPr>
        <w:shd w:val="clear" w:color="auto" w:fill="FFFFFF"/>
        <w:tabs>
          <w:tab w:val="left" w:pos="8885"/>
          <w:tab w:val="left" w:leader="underscore" w:pos="9365"/>
        </w:tabs>
        <w:spacing w:after="0" w:line="322" w:lineRule="exact"/>
        <w:ind w:left="14"/>
      </w:pPr>
      <w:r>
        <w:rPr>
          <w:rFonts w:eastAsia="Times New Roman"/>
          <w:spacing w:val="-3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сельского поселения.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5F273A" w:rsidRDefault="005F273A" w:rsidP="005F273A">
      <w:pPr>
        <w:shd w:val="clear" w:color="auto" w:fill="FFFFFF"/>
        <w:spacing w:after="0" w:line="322" w:lineRule="exact"/>
        <w:ind w:left="14" w:right="67" w:firstLine="274"/>
        <w:jc w:val="both"/>
      </w:pPr>
      <w:r>
        <w:rPr>
          <w:sz w:val="28"/>
          <w:szCs w:val="28"/>
        </w:rPr>
        <w:t xml:space="preserve"> </w:t>
      </w:r>
    </w:p>
    <w:p w:rsidR="005F273A" w:rsidRDefault="005F273A" w:rsidP="005F273A">
      <w:pPr>
        <w:shd w:val="clear" w:color="auto" w:fill="FFFFFF"/>
        <w:spacing w:after="0" w:line="322" w:lineRule="exact"/>
        <w:ind w:left="10" w:right="72" w:firstLine="41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Настоящее постановление опубликовать (обнародовать) в информационном бюллетене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Подлесно-Новосельское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 и разместить на официальном интернет-сайте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5F273A" w:rsidRDefault="005F273A" w:rsidP="005F273A">
      <w:pPr>
        <w:shd w:val="clear" w:color="auto" w:fill="FFFFFF"/>
        <w:spacing w:after="0" w:line="322" w:lineRule="exact"/>
        <w:ind w:left="10" w:right="72" w:firstLine="413"/>
        <w:jc w:val="both"/>
      </w:pPr>
    </w:p>
    <w:p w:rsidR="005F273A" w:rsidRDefault="005F273A" w:rsidP="005F273A">
      <w:pPr>
        <w:shd w:val="clear" w:color="auto" w:fill="FFFFFF"/>
        <w:spacing w:after="0" w:line="322" w:lineRule="exact"/>
        <w:ind w:right="72" w:firstLine="547"/>
        <w:jc w:val="both"/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5F273A" w:rsidRDefault="005F273A" w:rsidP="005F273A">
      <w:pPr>
        <w:shd w:val="clear" w:color="auto" w:fill="FFFFFF"/>
        <w:spacing w:after="0" w:line="322" w:lineRule="exact"/>
        <w:ind w:right="72" w:firstLine="547"/>
        <w:jc w:val="both"/>
      </w:pPr>
    </w:p>
    <w:p w:rsidR="005F273A" w:rsidRDefault="005F273A" w:rsidP="005F273A">
      <w:pPr>
        <w:shd w:val="clear" w:color="auto" w:fill="FFFFFF"/>
        <w:spacing w:after="0" w:line="322" w:lineRule="exact"/>
        <w:ind w:right="72" w:firstLine="547"/>
        <w:jc w:val="both"/>
      </w:pPr>
    </w:p>
    <w:p w:rsidR="005F273A" w:rsidRDefault="005F273A" w:rsidP="005F273A">
      <w:pPr>
        <w:shd w:val="clear" w:color="auto" w:fill="FFFFFF"/>
        <w:spacing w:after="0" w:line="322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Подлесно-Новосельской</w:t>
      </w:r>
      <w:proofErr w:type="spellEnd"/>
    </w:p>
    <w:p w:rsidR="005F273A" w:rsidRDefault="005F273A" w:rsidP="005F273A">
      <w:pPr>
        <w:shd w:val="clear" w:color="auto" w:fill="FFFFFF"/>
        <w:spacing w:after="0" w:line="322" w:lineRule="exact"/>
        <w:ind w:right="72"/>
        <w:jc w:val="both"/>
        <w:rPr>
          <w:sz w:val="28"/>
          <w:szCs w:val="28"/>
        </w:rPr>
        <w:sectPr w:rsidR="005F273A">
          <w:pgSz w:w="11909" w:h="16834"/>
          <w:pgMar w:top="1440" w:right="360" w:bottom="720" w:left="1848" w:header="720" w:footer="720" w:gutter="0"/>
          <w:cols w:space="720"/>
        </w:sectPr>
      </w:pPr>
      <w:r>
        <w:rPr>
          <w:sz w:val="28"/>
          <w:szCs w:val="28"/>
        </w:rPr>
        <w:t xml:space="preserve">сельской администрации                                    </w:t>
      </w:r>
      <w:proofErr w:type="spellStart"/>
      <w:r>
        <w:rPr>
          <w:sz w:val="28"/>
          <w:szCs w:val="28"/>
        </w:rPr>
        <w:t>С.Н.Родонежский</w:t>
      </w:r>
      <w:proofErr w:type="spellEnd"/>
    </w:p>
    <w:p w:rsidR="00F75406" w:rsidRDefault="00F75406" w:rsidP="00BB5AC4">
      <w:pPr>
        <w:spacing w:after="0"/>
      </w:pPr>
    </w:p>
    <w:sectPr w:rsidR="00F75406" w:rsidSect="006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AC4"/>
    <w:rsid w:val="005F273A"/>
    <w:rsid w:val="006C321C"/>
    <w:rsid w:val="00BB5AC4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2018-12-17T08:44:00Z</cp:lastPrinted>
  <dcterms:created xsi:type="dcterms:W3CDTF">2018-12-17T08:34:00Z</dcterms:created>
  <dcterms:modified xsi:type="dcterms:W3CDTF">2018-12-17T08:44:00Z</dcterms:modified>
</cp:coreProperties>
</file>