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22" w:rsidRDefault="00AE3122" w:rsidP="00AE3122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Прокуратура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Севского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 разъясняет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B3DF6">
        <w:rPr>
          <w:color w:val="333333"/>
          <w:sz w:val="28"/>
          <w:szCs w:val="28"/>
          <w:shd w:val="clear" w:color="auto" w:fill="FFFFFF"/>
        </w:rPr>
        <w:t xml:space="preserve">Что такое коррупция, коррупционные правонарушения и преступления? 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  <w:shd w:val="clear" w:color="auto" w:fill="FFFFFF"/>
        </w:rPr>
        <w:t>Простым гражданам порой нелегко определить являются ли действия коррупцией и насколько они серьёзны. Понятие коррупции закреплено в ст. 1 Федерального закона «О противодействии коррупции» (далее – закон).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rStyle w:val="a4"/>
          <w:color w:val="333333"/>
          <w:sz w:val="28"/>
          <w:szCs w:val="28"/>
        </w:rPr>
        <w:t>Под коррупцией понимается</w:t>
      </w:r>
      <w:r w:rsidRPr="000B3DF6">
        <w:rPr>
          <w:color w:val="333333"/>
          <w:sz w:val="28"/>
          <w:szCs w:val="28"/>
        </w:rPr>
        <w:t xml:space="preserve"> 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</w:t>
      </w:r>
      <w:proofErr w:type="spellStart"/>
      <w:r w:rsidRPr="000B3DF6">
        <w:rPr>
          <w:color w:val="333333"/>
          <w:sz w:val="28"/>
          <w:szCs w:val="28"/>
        </w:rPr>
        <w:t>т.ч</w:t>
      </w:r>
      <w:proofErr w:type="spellEnd"/>
      <w:r w:rsidRPr="000B3DF6">
        <w:rPr>
          <w:color w:val="333333"/>
          <w:sz w:val="28"/>
          <w:szCs w:val="28"/>
        </w:rPr>
        <w:t>. совершенное от имени или в интересах юридического лица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 дисциплинарных проступках, административных правонарушениях или коррупционных преступлениях.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rStyle w:val="a4"/>
          <w:color w:val="333333"/>
          <w:sz w:val="28"/>
          <w:szCs w:val="28"/>
        </w:rPr>
        <w:t>Дисциплинарный коррупционный проступок</w:t>
      </w:r>
      <w:r w:rsidRPr="000B3DF6">
        <w:rPr>
          <w:color w:val="333333"/>
          <w:sz w:val="28"/>
          <w:szCs w:val="28"/>
        </w:rPr>
        <w:t> 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Наиболее распространёнными дисциплинарными проступками являются: не</w:t>
      </w:r>
      <w:r w:rsidR="00146CD2">
        <w:rPr>
          <w:color w:val="333333"/>
          <w:sz w:val="28"/>
          <w:szCs w:val="28"/>
        </w:rPr>
        <w:t xml:space="preserve"> </w:t>
      </w:r>
      <w:r w:rsidRPr="000B3DF6">
        <w:rPr>
          <w:color w:val="333333"/>
          <w:sz w:val="28"/>
          <w:szCs w:val="28"/>
        </w:rPr>
        <w:t>уведомление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 равно не</w:t>
      </w:r>
      <w:r w:rsidR="00146CD2">
        <w:rPr>
          <w:color w:val="333333"/>
          <w:sz w:val="28"/>
          <w:szCs w:val="28"/>
        </w:rPr>
        <w:t xml:space="preserve"> </w:t>
      </w:r>
      <w:r w:rsidRPr="000B3DF6">
        <w:rPr>
          <w:color w:val="333333"/>
          <w:sz w:val="28"/>
          <w:szCs w:val="28"/>
        </w:rPr>
        <w:t xml:space="preserve">уведомление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 (ст.10 закона); непредставление либо представление недостоверных неполных сведений о доходах, расходах, имуществе и </w:t>
      </w:r>
      <w:bookmarkStart w:id="0" w:name="_GoBack"/>
      <w:bookmarkEnd w:id="0"/>
      <w:r w:rsidRPr="000B3DF6">
        <w:rPr>
          <w:color w:val="333333"/>
          <w:sz w:val="28"/>
          <w:szCs w:val="28"/>
        </w:rPr>
        <w:t>обязательствах имущественного характера государственного (муниципального) служащего или его супруги (а) и несовершеннолетних детей (ст.8 закона) и т.д.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 xml:space="preserve">Так, например, государственный служащий в справке о доходах, расходах, имуществе и обязательствах имущественного характера не указал сведения о своих расходах на приобретение в отчетном периоде квартиры на сумму, </w:t>
      </w:r>
      <w:r w:rsidRPr="000B3DF6">
        <w:rPr>
          <w:color w:val="333333"/>
          <w:sz w:val="28"/>
          <w:szCs w:val="28"/>
        </w:rPr>
        <w:lastRenderedPageBreak/>
        <w:t>превышающую совокупный доход с супругой за три года, предшествующих покупке.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rStyle w:val="a4"/>
          <w:color w:val="333333"/>
          <w:sz w:val="28"/>
          <w:szCs w:val="28"/>
        </w:rPr>
        <w:t>Административным коррупционным правонарушением</w:t>
      </w:r>
      <w:r w:rsidRPr="000B3DF6">
        <w:rPr>
          <w:color w:val="333333"/>
          <w:sz w:val="28"/>
          <w:szCs w:val="28"/>
        </w:rPr>
        <w:t> является обладающее признаками коррупции действие или бездействие, предусмотренное Кодексом Российской Федерации об административных правонарушениях (КоАП РФ), за совершение которого установлена административная ответственность, но не являющееся преступлением.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 xml:space="preserve"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</w:t>
      </w:r>
      <w:proofErr w:type="gramStart"/>
      <w:r w:rsidRPr="000B3DF6">
        <w:rPr>
          <w:color w:val="333333"/>
          <w:sz w:val="28"/>
          <w:szCs w:val="28"/>
        </w:rPr>
        <w:t>государственного</w:t>
      </w:r>
      <w:proofErr w:type="gramEnd"/>
      <w:r w:rsidRPr="000B3DF6">
        <w:rPr>
          <w:color w:val="333333"/>
          <w:sz w:val="28"/>
          <w:szCs w:val="28"/>
        </w:rPr>
        <w:t xml:space="preserve">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 КоАП РФ).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Дела о коррупционных административных правонарушениях возбуждаются исключительно прокурором.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rStyle w:val="a4"/>
          <w:color w:val="333333"/>
          <w:sz w:val="28"/>
          <w:szCs w:val="28"/>
        </w:rPr>
        <w:t>Коррупционными преступлениями</w:t>
      </w:r>
      <w:r w:rsidRPr="000B3DF6">
        <w:rPr>
          <w:color w:val="333333"/>
          <w:sz w:val="28"/>
          <w:szCs w:val="28"/>
        </w:rPr>
        <w:t xml:space="preserve"> являются предусмотренные Уголовным кодексом РФ (далее – УК РФ) 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</w:t>
      </w:r>
      <w:proofErr w:type="gramStart"/>
      <w:r w:rsidRPr="000B3DF6">
        <w:rPr>
          <w:color w:val="333333"/>
          <w:sz w:val="28"/>
          <w:szCs w:val="28"/>
        </w:rPr>
        <w:t>например</w:t>
      </w:r>
      <w:proofErr w:type="gramEnd"/>
      <w:r w:rsidRPr="000B3DF6">
        <w:rPr>
          <w:color w:val="333333"/>
          <w:sz w:val="28"/>
          <w:szCs w:val="28"/>
        </w:rPr>
        <w:t>: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- использование должностным лицом своих полномочий для получения имущественной выгоды (</w:t>
      </w:r>
      <w:proofErr w:type="spellStart"/>
      <w:r w:rsidRPr="000B3DF6">
        <w:rPr>
          <w:color w:val="333333"/>
          <w:sz w:val="28"/>
          <w:szCs w:val="28"/>
        </w:rPr>
        <w:t>ст.ст</w:t>
      </w:r>
      <w:proofErr w:type="spellEnd"/>
      <w:r w:rsidRPr="000B3DF6">
        <w:rPr>
          <w:color w:val="333333"/>
          <w:sz w:val="28"/>
          <w:szCs w:val="28"/>
        </w:rPr>
        <w:t>. 285, 286 УК РФ);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-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 w:rsidRPr="000B3DF6">
        <w:rPr>
          <w:color w:val="333333"/>
          <w:sz w:val="28"/>
          <w:szCs w:val="28"/>
        </w:rPr>
        <w:t>ст.ст</w:t>
      </w:r>
      <w:proofErr w:type="spellEnd"/>
      <w:r w:rsidRPr="000B3DF6">
        <w:rPr>
          <w:color w:val="333333"/>
          <w:sz w:val="28"/>
          <w:szCs w:val="28"/>
        </w:rPr>
        <w:t>. 290, 291 УК РФ);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- хищение должностным лицом бюджетных средств (части 3 и 4 ст.159 УК РФ);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lastRenderedPageBreak/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Если Вас вынуждают дать взятку или вы уже ее дали, сообщите об этом в полицию, следственный комитет или прокуратуру, способствуйте раскрытию и расследованию преступления. Только в этом случае вы не подлежите административной и уголовной ответственности, в отношении вас могут быть применены меры безопасности с целью охраны ваших прав и свобод (ст. 291 УК РФ, ст. 11 УПК РФ).</w:t>
      </w:r>
    </w:p>
    <w:p w:rsidR="00230A54" w:rsidRPr="000B3DF6" w:rsidRDefault="00AE3122" w:rsidP="00AE3122">
      <w:pPr>
        <w:tabs>
          <w:tab w:val="left" w:pos="6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Старший помощник прокурора </w:t>
      </w:r>
      <w:proofErr w:type="spellStart"/>
      <w:r>
        <w:rPr>
          <w:sz w:val="28"/>
          <w:szCs w:val="28"/>
        </w:rPr>
        <w:t>Севского</w:t>
      </w:r>
      <w:proofErr w:type="spellEnd"/>
      <w:r>
        <w:rPr>
          <w:sz w:val="28"/>
          <w:szCs w:val="28"/>
        </w:rPr>
        <w:t xml:space="preserve"> района Сычева А.А.</w:t>
      </w:r>
    </w:p>
    <w:sectPr w:rsidR="00230A54" w:rsidRPr="000B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3B"/>
    <w:rsid w:val="000B3DF6"/>
    <w:rsid w:val="00146CD2"/>
    <w:rsid w:val="00230A54"/>
    <w:rsid w:val="002C033B"/>
    <w:rsid w:val="00633EA5"/>
    <w:rsid w:val="00A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22B75-85B3-4328-BD50-EF5877AD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D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MFC_SEVSK_1</cp:lastModifiedBy>
  <cp:revision>4</cp:revision>
  <cp:lastPrinted>2023-05-05T05:28:00Z</cp:lastPrinted>
  <dcterms:created xsi:type="dcterms:W3CDTF">2023-05-04T14:02:00Z</dcterms:created>
  <dcterms:modified xsi:type="dcterms:W3CDTF">2023-05-05T05:28:00Z</dcterms:modified>
</cp:coreProperties>
</file>